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93" w:rsidRPr="00EA68B1" w:rsidRDefault="0020646F" w:rsidP="003473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Соглашение</w:t>
      </w:r>
      <w:r w:rsidR="006624DF"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№</w:t>
      </w:r>
      <w:r w:rsidR="009332DB"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C55834"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A3086A"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</w:t>
      </w:r>
    </w:p>
    <w:p w:rsidR="00CF0593" w:rsidRPr="00EA68B1" w:rsidRDefault="006E173D" w:rsidP="003473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</w:t>
      </w:r>
      <w:r w:rsidR="0020646F"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 организации оказания телекоммуникационных услуг</w:t>
      </w:r>
    </w:p>
    <w:p w:rsidR="00CF0593" w:rsidRPr="00EA68B1" w:rsidRDefault="00CF0593" w:rsidP="00347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593" w:rsidRPr="00F74B6C" w:rsidRDefault="00CF0593" w:rsidP="00FA4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, п. Московский</w:t>
      </w: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86FAA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D6D17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1721DB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2462F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2462F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6135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B2C70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BB2C70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4B44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2E28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2E28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C86C1D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B2C70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A477A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625E" w:rsidRPr="00EA68B1" w:rsidRDefault="00FA625E" w:rsidP="00FA4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23D6" w:rsidRPr="00F74B6C" w:rsidRDefault="00A75178" w:rsidP="00662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4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с ограниченной ответственностью </w:t>
      </w:r>
      <w:r w:rsidR="001A477A" w:rsidRPr="00F74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«Управляющая компания </w:t>
      </w:r>
      <w:r w:rsidR="00B624C6" w:rsidRPr="00F74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367D71" w:rsidRPr="00F74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Союз-Московский</w:t>
      </w:r>
      <w:r w:rsidR="00B624C6" w:rsidRPr="00F74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</w:t>
      </w:r>
      <w:r w:rsidR="00C014FE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8829B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7201D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Управляющая организация</w:t>
      </w:r>
      <w:r w:rsidR="008829B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A477A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proofErr w:type="spellStart"/>
      <w:r w:rsidR="002C2C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Бегункова</w:t>
      </w:r>
      <w:proofErr w:type="spellEnd"/>
      <w:r w:rsidR="002C2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Алексея Евгеньевича</w:t>
      </w:r>
      <w:r w:rsidR="00444E98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2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Устава,</w:t>
      </w:r>
      <w:r w:rsidR="00444E98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D44" w:rsidRPr="00F74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акционерное общество «Центральный телеграф», </w:t>
      </w:r>
      <w:r w:rsidR="00556D44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«Оператор», в лице </w:t>
      </w:r>
      <w:r w:rsidR="001A477A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генерального директора по развитию и эксплуатации сети Юдина Сергея Ивановича, действующего  на  основании Доверенности № 26/1-10-01/029 от 31.01.2018 г.</w:t>
      </w:r>
      <w:r w:rsidR="00556D44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proofErr w:type="gramEnd"/>
      <w:r w:rsidR="00556D44" w:rsidRP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стороны, вместе именуемые «Стороны», заключили настоящее Соглашение о нижеследующем:</w:t>
      </w:r>
    </w:p>
    <w:p w:rsidR="006623D6" w:rsidRPr="00EA68B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23D6" w:rsidRPr="00A445E3" w:rsidRDefault="006623D6" w:rsidP="006623D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соглашения</w:t>
      </w:r>
    </w:p>
    <w:p w:rsidR="00A445E3" w:rsidRPr="00EA68B1" w:rsidRDefault="00A445E3" w:rsidP="00A44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соглашение заключено в целях обеспечения владельцев жилых и нежилых помещений, расположенных по адресам, указанным в Приложении № 1 к настоящему Соглашению (далее - Объекты), являющимся его неотъемлемой частью телекоммуникационными услугами доступа к сети Интернет, а также оказания услуг местной, междугородней и международной телефонии.</w:t>
      </w:r>
    </w:p>
    <w:p w:rsidR="006623D6" w:rsidRPr="00EA68B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Оператора на территорию Объектов с целью предложения оказания Услуг владельцам жилых и нежилых помещений возможен только после подготовки, согласования и утверждения проекта размещения оборудования Оператора Управляющей организацией и проведения всех надлежащих работ по доставке, монтажу, пуско-наладке и размещению такого оборудования (далее - Работы).</w:t>
      </w:r>
      <w:r w:rsidRPr="00EA68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623D6" w:rsidRPr="00EA68B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Управляющая организация в рамках настоящего Соглашения осуществляет проверку и согласование проекта размещения оборудования Оператора, а также оказывает услуги по техническому надзору при проведении Работ.</w:t>
      </w:r>
    </w:p>
    <w:p w:rsidR="00F35E02" w:rsidRPr="00EA68B1" w:rsidRDefault="00F35E02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Управляющей организацией услуг по допуску к Объектам с целью размещения оборудования Оператором: с 01.01.201</w:t>
      </w:r>
      <w:r w:rsidR="001A477A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31.12.202</w:t>
      </w:r>
      <w:r w:rsidR="00EA68B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(включительно).</w:t>
      </w:r>
    </w:p>
    <w:p w:rsidR="006623D6" w:rsidRPr="00EA68B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6623D6" w:rsidP="006623D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Обязательства сторон</w:t>
      </w:r>
    </w:p>
    <w:p w:rsidR="006623D6" w:rsidRPr="00EA68B1" w:rsidRDefault="006623D6" w:rsidP="006623D6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Обязательства Оператора: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в адрес Управляющей организации запрос на выдачу Технических условий (далее ТУ) на размещение оборудования, кабельных трасс внешних, кабельных трасс внутридомовых и подключения к имеющимся кабельным трассам с указанием вида предоставления услуг и основных технических характеристик.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ТУ,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выданными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Управляющей организацией, подготовить и передать Управляющей организации проект размещения оборудования и прокладки кабельных трасс Оператора для оказания Услуг в срок не позднее 30 (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ридцати) рабочих дней с момента получения ТУ.</w:t>
      </w:r>
    </w:p>
    <w:p w:rsidR="006623D6" w:rsidRPr="00EA68B1" w:rsidRDefault="00996C7F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размещение оборудования и выполнить все Работы в соответствии с выданными ТУ, проектной документацией, утвержденной Управляющей организацией, и предъявить факт выполнения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Управляющей организации в течение 90 (девяносто) рабочих дней с момента утверждения Сторонами проекта размещения оборудования Оператора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Управляющей организации копию исполнительной документации по результатам проведения Работ.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6623D6" w:rsidRPr="00EA68B1" w:rsidRDefault="00996C7F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6623D6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 и материалов, соответствующих требованиям к качеству установленными законодательством о связи и иными нормативными актами Российской Федерации, и производство Работ в полном соответствии со строительными нормами и правилами обученным и аттестованным персоналом;</w:t>
      </w:r>
    </w:p>
    <w:p w:rsidR="006623D6" w:rsidRPr="00EA68B1" w:rsidRDefault="006623D6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выполнения всех Работ в соответствии с действующими нормами и техническими условиями;</w:t>
      </w:r>
    </w:p>
    <w:p w:rsidR="006623D6" w:rsidRPr="00EA68B1" w:rsidRDefault="006623D6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своевременное устранение недостатков и дефектов, выявленных при приемке Работ.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принимает на себя обязательства по обеспечению Работ необходимыми материалами, оборудованием, изделиями, конструкциями, комплектующими изделиями и строительной техникой, необходимыми для выполнения всех необходимых Работ, а также осуществить их приемку, разгрузку и складирование. Складирование материалов и их хранение Оператор производит в соответствии с действующими нормами и правилами. Все поставляемые материалы и оборудование должны иметь соответствующие сертификаты, технические паспорта и другие документы, удостоверяющие их качество. Ответственность за все оборудование и материалы до подписания акта сдачи-приемки выполненных работ в полном объеме лежит на Операторе.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 ходе Работ выполнение на объекте необходимых мероприятий по технике безопасности, пожарной безопасности, электробезопасности рациональному использованию территории, охране окружающей среды.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инструктаж по технике безопасности персонала, задействованного на Объект</w:t>
      </w:r>
      <w:r w:rsidR="002D33BB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вести журналы инструктажа по технике безопасности.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к выполнению Работ на Объектах, работников:</w:t>
      </w:r>
    </w:p>
    <w:p w:rsidR="006623D6" w:rsidRPr="00EA68B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соответствующую выполняемым работам квалификацию по профессии (специальности);</w:t>
      </w:r>
    </w:p>
    <w:p w:rsidR="006623D6" w:rsidRPr="00EA68B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прошедших в установленном порядке медицинский осмотр, не имеющих медицинских противопоказаний;</w:t>
      </w:r>
    </w:p>
    <w:p w:rsidR="006623D6" w:rsidRPr="00EA68B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прошедших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безопасным методам и приемам работы.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и исправность средств индивидуальной и коллективной защиты, инструмента, приспособлений.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назначить ответственное лицо за безопасное производство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производства Работ предоставить Управляющей организации:</w:t>
      </w:r>
    </w:p>
    <w:p w:rsidR="006623D6" w:rsidRPr="00EA68B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производства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абот;</w:t>
      </w:r>
    </w:p>
    <w:p w:rsidR="006623D6" w:rsidRPr="00EA68B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технологическую карту Работ, которые необходимо произвести;</w:t>
      </w:r>
    </w:p>
    <w:p w:rsidR="006623D6" w:rsidRPr="00EA68B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применяемых материалов с обязательным предъявлением паспортов и сертификатов;</w:t>
      </w:r>
    </w:p>
    <w:p w:rsidR="006623D6" w:rsidRPr="00EA68B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 назначении ответственного лица за проведение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и соблюдение норм электрической и пожарной безопасности, охраны окружающей среды;</w:t>
      </w:r>
    </w:p>
    <w:p w:rsidR="006623D6" w:rsidRPr="00EA68B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об ответственном за производство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лице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3D6" w:rsidRPr="00EA68B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лиц, участвующих в проведении Работ</w:t>
      </w:r>
      <w:r w:rsidR="005909E0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готовности Объекта известить об этом Управляющую организацию в течение 5 (пяти) календарных дней, путем направления письменного уведомления по электронной почте и фактическому адресу, указанному в Соглашении.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известить Управляющую организацию и до получения от нее указаний приостановить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 при обнаружении:</w:t>
      </w:r>
    </w:p>
    <w:p w:rsidR="006623D6" w:rsidRPr="00EA68B1" w:rsidRDefault="006623D6" w:rsidP="006623D6">
      <w:pPr>
        <w:widowControl w:val="0"/>
        <w:numPr>
          <w:ilvl w:val="0"/>
          <w:numId w:val="1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возможных неблагоприятных для Управляющей организации последствий выполнения Работ, повреждения общего имущества Объекта или имущества третьих лиц;</w:t>
      </w:r>
    </w:p>
    <w:p w:rsidR="006623D6" w:rsidRPr="00EA68B1" w:rsidRDefault="006623D6" w:rsidP="006623D6">
      <w:pPr>
        <w:widowControl w:val="0"/>
        <w:numPr>
          <w:ilvl w:val="0"/>
          <w:numId w:val="1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иных, независящих от Оператора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перед территориальными органами ОАТИ и иными компетентными государственными и/или муниципальными органами в установленном порядке за нарушение правил и порядка ведения работ со стороны Оператора.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использования иностранной и иногородней рабочей силы, установленные законодательством Российской Федерации. Оператор берет на себя обязательства полностью нести ответственность в соответствии с трудовым законодательством за своих иностранных и иногородних сотрудников, выполняющих Работы и оказывающих Услуги по настоящему Соглашению. Нести ответственность за все действия своего персонала, в том числе за соблюдение персоналом законодательства Российской Федерации.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освобождение помещений, относящихся к общему имуществу от имущества на время проведения работ, перенос ее в место, указанное Управляющей организацией, а после окончания Работ осуществить возврат имущества в соответствии с указаниями Управляющей организации.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ежедневную, а по завершении работ окончательную уборку рабочих мест от остатков материалов и отходов. Вывоз строительного мусора с территории Объектов осуществляется в специальных контейнерах за счет Оператора. Мусор должен быть упакован в мешки, ящики или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другую тару, исключающую загрязнение и повреждение территории объекта. 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</w:rPr>
        <w:t xml:space="preserve">После окончания Работ Оператор обязуется заключить договор на электроснабжение своего оборудования с гарантирующим поставщиком. В случае невозможности заключения прямого договора между Оператором и гарантирующим поставщиком электроэнергии, напряжение может быть подано на основании Акта сдачи-приемки электромонтажных работ и заявки на подачу напряжения. Оператор обязуется компенсировать расходы по электроснабжению своего оборудования Управляющей организации. Размер компенсации рассчитывается исходя из количества точек подключения, при этом цена подключения одной точки в месяц рассчитывается исходя из акта подключения электроустановки (Приложение №3). 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</w:rPr>
        <w:t xml:space="preserve">В случае нанесения ущерба зданию и его коммуникациям, а также имуществу третьих лиц работами </w:t>
      </w:r>
      <w:r w:rsidR="00834D75" w:rsidRPr="00EA68B1">
        <w:rPr>
          <w:rFonts w:ascii="Times New Roman" w:hAnsi="Times New Roman" w:cs="Times New Roman"/>
          <w:sz w:val="24"/>
          <w:szCs w:val="24"/>
        </w:rPr>
        <w:t>Оператора</w:t>
      </w:r>
      <w:r w:rsidRPr="00EA68B1">
        <w:rPr>
          <w:rFonts w:ascii="Times New Roman" w:hAnsi="Times New Roman" w:cs="Times New Roman"/>
          <w:sz w:val="24"/>
          <w:szCs w:val="24"/>
        </w:rPr>
        <w:t xml:space="preserve">, компенсировать стоимость затрат на восстановление этого имущества. Под нанесением ущерба зданию и его коммуникациям понимается разрушение теплоизоляции на трубопроводах, разрушение или деформация трубопроводов </w:t>
      </w:r>
      <w:proofErr w:type="gramStart"/>
      <w:r w:rsidRPr="00EA68B1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A68B1">
        <w:rPr>
          <w:rFonts w:ascii="Times New Roman" w:hAnsi="Times New Roman" w:cs="Times New Roman"/>
          <w:sz w:val="24"/>
          <w:szCs w:val="24"/>
        </w:rPr>
        <w:t xml:space="preserve">, оставление мусора в местах общего пользования, технических помещениях, повреждение напольного покрытия и отделки стен и потолков, повреждение или хищение кабельных линий в электрощитовых и в подвальных помещениях, деформация или разрушение электролотков в подвальных помещениях. 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</w:rPr>
        <w:t xml:space="preserve">В случае обнаружения факта нанесения ущерба согласно п. 2.1.20 Управляющая организация оповещает </w:t>
      </w:r>
      <w:r w:rsidR="00834D75" w:rsidRPr="00EA68B1">
        <w:rPr>
          <w:rFonts w:ascii="Times New Roman" w:hAnsi="Times New Roman" w:cs="Times New Roman"/>
          <w:sz w:val="24"/>
          <w:szCs w:val="24"/>
        </w:rPr>
        <w:t>О</w:t>
      </w:r>
      <w:r w:rsidRPr="00EA68B1">
        <w:rPr>
          <w:rFonts w:ascii="Times New Roman" w:hAnsi="Times New Roman" w:cs="Times New Roman"/>
          <w:sz w:val="24"/>
          <w:szCs w:val="24"/>
        </w:rPr>
        <w:t xml:space="preserve">ператора о необходимости устранения повреждений в течение 24 </w:t>
      </w:r>
      <w:r w:rsidR="00834D75" w:rsidRPr="00EA68B1">
        <w:rPr>
          <w:rFonts w:ascii="Times New Roman" w:hAnsi="Times New Roman" w:cs="Times New Roman"/>
          <w:sz w:val="24"/>
          <w:szCs w:val="24"/>
        </w:rPr>
        <w:t xml:space="preserve">(двадцати четырех) </w:t>
      </w:r>
      <w:r w:rsidRPr="00EA68B1">
        <w:rPr>
          <w:rFonts w:ascii="Times New Roman" w:hAnsi="Times New Roman" w:cs="Times New Roman"/>
          <w:sz w:val="24"/>
          <w:szCs w:val="24"/>
        </w:rPr>
        <w:t>часов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окончания данного срока при неустранении повреждений Оператором, Оператор выплачивает компенсацию в размере 1000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(Одна тысяча)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00 копеек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 нарушение. Управляющая организация также по своему усмотрению вправе инициировать комиссию с участием представителя Оператора для определения размеров ущерба и компенсации, в случае если размер ущерба превышает 1000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(Одну тысячу)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00 копеек.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Ущерб Управляющей компании и третьим лицам фиксируется в Акте нарушений. </w:t>
      </w:r>
      <w:r w:rsidRPr="00EA68B1">
        <w:rPr>
          <w:rFonts w:ascii="Times New Roman" w:hAnsi="Times New Roman" w:cs="Times New Roman"/>
          <w:sz w:val="24"/>
          <w:szCs w:val="24"/>
        </w:rPr>
        <w:t>На основании данного Акта Оператор компенсирует ущерб исходя из фактически произведенных затрат Управляющей организации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обязан поддерживать в исходном состоянии Устройства этажные распределительные модульного типа (УЭРМ), в том числе межэтажные стояки прокладки слаботочного кабеля, устранять  механическую деформацию, убирать оставленный мусор, устранять деформацию или разрушение крышек на </w:t>
      </w:r>
      <w:r w:rsidR="002D33BB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кабель каналах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квартирных холлах, неисправность замков и дверей после окончания проведения работ в технических помещениях (подвальные помещения и чердак), возмещать отсутствие лампочек или разукомплектованность светильников после окончания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работ в технических помещениях (подвальные помещения и чердак).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3 (трех) рабочих дней с момента подписания Сторонами Акта допуска направить Управляющей организации список сотрудников Оператора и привлекаемых им лиц, уполномоченных для оказания Услуг на Объектах с указанием их должностей. Указанное уведомление направляется в письменном виде по фактическому почтовому адресу Управляющей организации. Любые изменения в такие списки доступа направляются аналогичным образом. Если не достигнуто иное соглашение, количество сотрудников, допускаемых на объекты, располагающиеся в одном районе (пешей доступности между объектами – 2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(два)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км.) не должно превышать 3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(трех)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человек, осуществляющих подключение абонентов и дополнительно не более 5 </w:t>
      </w:r>
      <w:r w:rsidR="00834D7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 осуществляющих аварийное обслуживание оборудования.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утверждения Управляющей организацией изменений в проект, не проводить дополнительных работ после окончания работ по монтажу оборудования и кабельных линий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проекта кроме работ, связанных с прокладкой кабеля от этажного УЭРМ до квартиры в предназначенных для этого специальных коробах в пределах одного этажа. 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Демонтировать свое оборудование в течение 30 (тридцати) календарных дней с момента расторжения настоящего Соглашения.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 полном объеме все свои обязательства, предусмотренные в других статьях настоящего Соглашения.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="00834D75" w:rsidRPr="00EA68B1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Pr="00EA68B1">
        <w:rPr>
          <w:rFonts w:ascii="Times New Roman" w:hAnsi="Times New Roman" w:cs="Times New Roman"/>
          <w:sz w:val="24"/>
          <w:szCs w:val="24"/>
        </w:rPr>
        <w:t xml:space="preserve"> не дает Оператору права на бесплатное позиционирование бренда и использование рекламных площадок и поверхностей на территории общего имущества собственников многоквартирного дома. Рекламные кампании Оператора в обязательном порядке согласовываются с </w:t>
      </w:r>
      <w:r w:rsidR="00834D75" w:rsidRPr="00EA68B1">
        <w:rPr>
          <w:rFonts w:ascii="Times New Roman" w:hAnsi="Times New Roman" w:cs="Times New Roman"/>
          <w:sz w:val="24"/>
          <w:szCs w:val="24"/>
        </w:rPr>
        <w:t>У</w:t>
      </w:r>
      <w:r w:rsidRPr="00EA68B1">
        <w:rPr>
          <w:rFonts w:ascii="Times New Roman" w:hAnsi="Times New Roman" w:cs="Times New Roman"/>
          <w:sz w:val="24"/>
          <w:szCs w:val="24"/>
        </w:rPr>
        <w:t xml:space="preserve">правляющей организацией в рамках отдельных правоотношений и допустимы только в случае данного согласования, подтвержденного документально. Для согласования необходимо обратиться </w:t>
      </w:r>
      <w:proofErr w:type="gramStart"/>
      <w:r w:rsidRPr="00EA68B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A68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68B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EA68B1">
        <w:rPr>
          <w:rFonts w:ascii="Times New Roman" w:hAnsi="Times New Roman" w:cs="Times New Roman"/>
          <w:sz w:val="24"/>
          <w:szCs w:val="24"/>
        </w:rPr>
        <w:t xml:space="preserve"> </w:t>
      </w:r>
      <w:r w:rsidR="007F07F4" w:rsidRPr="00EA68B1">
        <w:rPr>
          <w:rFonts w:ascii="Times New Roman" w:hAnsi="Times New Roman" w:cs="Times New Roman"/>
          <w:sz w:val="24"/>
          <w:szCs w:val="24"/>
        </w:rPr>
        <w:t>8 800 505 89 89</w:t>
      </w:r>
      <w:r w:rsidR="001A0101" w:rsidRPr="00EA68B1">
        <w:rPr>
          <w:rFonts w:ascii="Times New Roman" w:hAnsi="Times New Roman" w:cs="Times New Roman"/>
          <w:sz w:val="24"/>
          <w:szCs w:val="24"/>
        </w:rPr>
        <w:t xml:space="preserve"> или по адресу </w:t>
      </w:r>
      <w:r w:rsidR="001A0101" w:rsidRPr="00EA68B1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электронной почты </w:t>
      </w:r>
      <w:hyperlink r:id="rId9" w:history="1">
        <w:r w:rsidR="007F07F4" w:rsidRPr="00EA68B1">
          <w:rPr>
            <w:rFonts w:ascii="Times New Roman" w:hAnsi="Times New Roman" w:cs="Times New Roman"/>
            <w:sz w:val="24"/>
            <w:szCs w:val="24"/>
          </w:rPr>
          <w:t>reklama@pik-comfort.ru</w:t>
        </w:r>
      </w:hyperlink>
      <w:r w:rsidR="001A0101" w:rsidRPr="00EA68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A0101" w:rsidRPr="00EA68B1">
        <w:rPr>
          <w:rFonts w:ascii="Times New Roman" w:hAnsi="Times New Roman" w:cs="Times New Roman"/>
          <w:sz w:val="24"/>
          <w:szCs w:val="24"/>
        </w:rPr>
        <w:t>Вэб</w:t>
      </w:r>
      <w:proofErr w:type="spellEnd"/>
      <w:r w:rsidR="001A0101" w:rsidRPr="00EA68B1">
        <w:rPr>
          <w:rFonts w:ascii="Times New Roman" w:hAnsi="Times New Roman" w:cs="Times New Roman"/>
          <w:sz w:val="24"/>
          <w:szCs w:val="24"/>
        </w:rPr>
        <w:t xml:space="preserve">-сайт: </w:t>
      </w:r>
      <w:hyperlink r:id="rId10" w:history="1">
        <w:r w:rsidR="007F07F4" w:rsidRPr="00EA68B1">
          <w:rPr>
            <w:rFonts w:ascii="Times New Roman" w:hAnsi="Times New Roman" w:cs="Times New Roman"/>
            <w:sz w:val="24"/>
            <w:szCs w:val="24"/>
          </w:rPr>
          <w:t>www.pik-comfort.ru</w:t>
        </w:r>
      </w:hyperlink>
      <w:r w:rsidRPr="00EA68B1">
        <w:rPr>
          <w:rFonts w:ascii="Times New Roman" w:hAnsi="Times New Roman" w:cs="Times New Roman"/>
          <w:sz w:val="24"/>
          <w:szCs w:val="24"/>
        </w:rPr>
        <w:t xml:space="preserve">. В случае несоблюдения условий данного пункта, нарушение фиксируется представителем Управляющей организации совместно с представителем Оператора в Акте нарушений. На основании данного Акта Оператор выплачивает компенсацию Управляющей организации в размере </w:t>
      </w:r>
      <w:r w:rsidR="00974A2D" w:rsidRPr="00974A2D">
        <w:rPr>
          <w:rFonts w:ascii="Times New Roman" w:hAnsi="Times New Roman" w:cs="Times New Roman"/>
          <w:sz w:val="24"/>
          <w:szCs w:val="24"/>
        </w:rPr>
        <w:t>1</w:t>
      </w:r>
      <w:r w:rsidRPr="00EA68B1">
        <w:rPr>
          <w:rFonts w:ascii="Times New Roman" w:hAnsi="Times New Roman" w:cs="Times New Roman"/>
          <w:sz w:val="24"/>
          <w:szCs w:val="24"/>
        </w:rPr>
        <w:t>0</w:t>
      </w:r>
      <w:r w:rsidR="007C0AF1" w:rsidRPr="00EA68B1">
        <w:rPr>
          <w:rFonts w:ascii="Times New Roman" w:hAnsi="Times New Roman" w:cs="Times New Roman"/>
          <w:sz w:val="24"/>
          <w:szCs w:val="24"/>
        </w:rPr>
        <w:t> </w:t>
      </w:r>
      <w:r w:rsidRPr="00EA68B1">
        <w:rPr>
          <w:rFonts w:ascii="Times New Roman" w:hAnsi="Times New Roman" w:cs="Times New Roman"/>
          <w:sz w:val="24"/>
          <w:szCs w:val="24"/>
        </w:rPr>
        <w:t>000</w:t>
      </w:r>
      <w:r w:rsidR="007C0AF1" w:rsidRPr="00EA68B1">
        <w:rPr>
          <w:rFonts w:ascii="Times New Roman" w:hAnsi="Times New Roman" w:cs="Times New Roman"/>
          <w:sz w:val="24"/>
          <w:szCs w:val="24"/>
        </w:rPr>
        <w:t xml:space="preserve"> (Пятьдесят тысяч)</w:t>
      </w:r>
      <w:r w:rsidRPr="00EA68B1">
        <w:rPr>
          <w:rFonts w:ascii="Times New Roman" w:hAnsi="Times New Roman" w:cs="Times New Roman"/>
          <w:sz w:val="24"/>
          <w:szCs w:val="24"/>
        </w:rPr>
        <w:t xml:space="preserve"> руб</w:t>
      </w:r>
      <w:r w:rsidR="007C0AF1" w:rsidRPr="00EA68B1">
        <w:rPr>
          <w:rFonts w:ascii="Times New Roman" w:hAnsi="Times New Roman" w:cs="Times New Roman"/>
          <w:sz w:val="24"/>
          <w:szCs w:val="24"/>
        </w:rPr>
        <w:t>лей 00 копеек</w:t>
      </w:r>
      <w:r w:rsidRPr="00EA68B1">
        <w:rPr>
          <w:rFonts w:ascii="Times New Roman" w:hAnsi="Times New Roman" w:cs="Times New Roman"/>
          <w:sz w:val="24"/>
          <w:szCs w:val="24"/>
        </w:rPr>
        <w:t xml:space="preserve"> за любое нарушение. </w:t>
      </w:r>
    </w:p>
    <w:p w:rsidR="006623D6" w:rsidRPr="00EA68B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Оператора: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визуальный осмотр Объекта и его инженерных коммуникаций для подготовки проекта размещения оборудования и проведения Работ при условии письменного уведомления Управляющей организации за 1 (один) рабочий день о необходимости получения доступа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помещения и общее имущество Объекта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ознакомление с технической документацией на Объекты при условии письменного уведомления Управляющей организации за 3 (три) рабочих дня о необходимости ознакомления с такой документацией.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для выполнения проектных и иных работ третьих лиц и субподрядные организации, при этом отвечать за их действия как за свои собственные.</w:t>
      </w:r>
      <w:proofErr w:type="gramEnd"/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построенные сети и оборудование на территории Объектов, указанных в Приложении № 1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Соглашения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оказания Услуг в течение всего срока действия настоящего Соглашения.</w:t>
      </w:r>
    </w:p>
    <w:p w:rsidR="006623D6" w:rsidRPr="00EA68B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Управляющей организации</w:t>
      </w:r>
      <w:r w:rsidRPr="00EA68B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</w:p>
    <w:p w:rsidR="006623D6" w:rsidRPr="00EA68B1" w:rsidRDefault="006623D6" w:rsidP="007C0AF1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5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после запроса предоставить ТУ на размещение оборудования, кабельных трасс внешних, кабельных трасс внутридомовых и подключения к имеющимся кабельным трассам.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проект размещения оборудования, представленный Оператором в течение 5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 момента его получения, после чего утвердить его или направить свои замечания. 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технический надзор за выполнением Работ.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 полном объеме все свои обязательства, предусмотренные в других статьях настоящего Соглашения.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проверку соответствия выполненных Работ проектной документации и также СНиП и иным нормативным документам. Не допускать Оператора к оказанию Услуг на Объектах в случае выявления отклонений и нарушений от согласованной документации.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доступ сотрудников на Объекты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предоставленного перечня в рабочие дни с 09.00 до 18.00, а также точку подключения к сетям электроснабжения Объектов на период проведения Работ.</w:t>
      </w:r>
    </w:p>
    <w:p w:rsidR="006623D6" w:rsidRPr="00EA68B1" w:rsidRDefault="006623D6" w:rsidP="007C0AF1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электроэнергией оборудование Оператора в течение всего срока действия Соглашения в порядке п. 2.1.19.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Соглашения.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доступ сотрудникам Оператора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предоставленного перечня в период оказания Услуг ежедневно с 09.00 до 18.00, в том числе для проведения работ по подключению новых абонентов, модернизации и ремонта оборудования Оператора без изменения его мощностных характеристик, мест размещения и монтажа кабельных линий.</w:t>
      </w:r>
    </w:p>
    <w:p w:rsidR="006623D6" w:rsidRPr="00EA68B1" w:rsidRDefault="006623D6" w:rsidP="00A63E27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настоящего Соглашения осуществлять обработку персональных данных лиц, указанных в п. 2.1.12. </w:t>
      </w:r>
      <w:r w:rsidR="00A63E27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2.1.23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Соглашения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Представители), в соответствии с Федеральным законом № 152-ФЗ от 27.07.2006 года «О персональных данных» и разделом 5 настоящего Соглашения.</w:t>
      </w:r>
    </w:p>
    <w:p w:rsidR="006623D6" w:rsidRPr="00EA68B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Права Управляющей организации</w:t>
      </w:r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выполнения Работ, не вмешиваясь в хозяйственную деятельность Оператора.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Приостановить или аннулировать допуск Оператора на территорию Объектов в случае неполной оплаты по настоящему Соглашению или выявления повреждения общего имущества Объектов или имущества третьих лиц до момента устранения обнаруженных недостатков.</w:t>
      </w:r>
    </w:p>
    <w:p w:rsidR="006623D6" w:rsidRPr="00EA68B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сроков, установленных п. 2.1.20. настоящего Соглашения обеспечить демонтаж оборудования Оператора с выставлением отдельного счета за проведенные работы. При этом суммарный срок хранения оборудования не может превышать 3 (трех) календарных месяцев, после чего оборудования может быть реализовано Управляющей организацией без какого-либо возмещения Оператору.</w:t>
      </w:r>
    </w:p>
    <w:p w:rsidR="006623D6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3F0" w:rsidRDefault="003C43F0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3F0" w:rsidRPr="00EA68B1" w:rsidRDefault="003C43F0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Default="006623D6" w:rsidP="006623D6">
      <w:pPr>
        <w:widowControl w:val="0"/>
        <w:numPr>
          <w:ilvl w:val="0"/>
          <w:numId w:val="12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приемки и расчеты по настоящему Соглашению </w:t>
      </w:r>
    </w:p>
    <w:p w:rsidR="00A445E3" w:rsidRPr="00EA68B1" w:rsidRDefault="00A445E3" w:rsidP="00A445E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3D6" w:rsidRPr="00EA68B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факт выполнения Оператором Работ в полном соответствии с проектной документацией и с надлежащим качеством, является Акт допуска по форме Приложения № 2 к настоящему Соглашению, подписанный уполномоченными представителями Сторон.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5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Управляющая организация осуществляет проверку и приемку выполненных Работ, после чего подписывает Акт допуска, либо направляет мотивированный отказ в подписании Акта допуска с приложением перечня замечаний.</w:t>
      </w:r>
    </w:p>
    <w:p w:rsidR="00CA63DB" w:rsidRPr="00EA68B1" w:rsidRDefault="006623D6" w:rsidP="00556D44">
      <w:pPr>
        <w:widowControl w:val="0"/>
        <w:numPr>
          <w:ilvl w:val="1"/>
          <w:numId w:val="12"/>
        </w:numPr>
        <w:tabs>
          <w:tab w:val="left" w:pos="284"/>
          <w:tab w:val="left" w:pos="426"/>
        </w:tabs>
        <w:spacing w:after="0" w:line="240" w:lineRule="auto"/>
        <w:ind w:left="0" w:right="169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Управляющей организации по единовременной проверке и согласованию проектной документации, размещенного оборудования, а также регулярному техническому надзору за осуществлением Работ и оказанием Услуг составляет 1000 (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 тысяча) рублей 00 копеек в месяц, в т.ч. НДС 18% в размере 152 (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пятьдесят два) рубля 54 копейки за все Объекты, указанные в Приложении № 1 настоящего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A63DB" w:rsidRPr="00EA68B1" w:rsidRDefault="00CA63DB" w:rsidP="00556D44">
      <w:pPr>
        <w:widowControl w:val="0"/>
        <w:numPr>
          <w:ilvl w:val="1"/>
          <w:numId w:val="12"/>
        </w:numPr>
        <w:tabs>
          <w:tab w:val="left" w:pos="284"/>
          <w:tab w:val="left" w:pos="426"/>
        </w:tabs>
        <w:spacing w:after="0" w:line="240" w:lineRule="auto"/>
        <w:ind w:left="0" w:right="16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оплачивает 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Управляющей организации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 в размере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948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Девятьсот сорок восемь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60 копеек, в том числе НДС 18% - 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297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девяносто семь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830F1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в месяц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потребленную оборудованием электроэнергию. Расчет потребляемой электроэнергии приведен в Приложении №3 к настоящему </w:t>
      </w:r>
      <w:r w:rsidR="0092533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услуг Управляющей организации по проверке и согласованию проектной документации на каждый новый Объект, не включенный в Приложение № 1 к настоящему Соглашению, составляет 6 000 (Шесть тысяч) рублей 00 копеек, в т.ч. НДС 18% в размере 915 (Девятьсот пятнадцать) рублей 25 копеек. Включение дополнительных Объектов в Приложение № 1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Соглашения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оформляется Сторонами Дополнительным соглашением к настоящему Соглашению.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Объектов определяется в Приложении №1 настоящего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Расчеты по настоящему Соглашению производятся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следующем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порядке:</w:t>
      </w:r>
    </w:p>
    <w:p w:rsidR="006623D6" w:rsidRPr="00EA68B1" w:rsidRDefault="006623D6" w:rsidP="006623D6">
      <w:pPr>
        <w:pStyle w:val="a3"/>
        <w:widowControl w:val="0"/>
        <w:numPr>
          <w:ilvl w:val="2"/>
          <w:numId w:val="12"/>
        </w:numPr>
        <w:shd w:val="clear" w:color="auto" w:fill="FFFFFF"/>
        <w:tabs>
          <w:tab w:val="left" w:pos="63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</w:rPr>
        <w:t>Управляющая компания выставляет счет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A6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8B1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Оператору </w:t>
      </w:r>
      <w:r w:rsidRPr="00EA68B1">
        <w:rPr>
          <w:rFonts w:ascii="Times New Roman" w:eastAsia="Times New Roman" w:hAnsi="Times New Roman" w:cs="Times New Roman"/>
          <w:sz w:val="24"/>
          <w:szCs w:val="24"/>
        </w:rPr>
        <w:t xml:space="preserve">не позднее 5-го числа месяца, следующего за расчетным периодом. Оплата производится </w:t>
      </w:r>
      <w:r w:rsidRPr="00EA68B1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Оператором </w:t>
      </w:r>
      <w:r w:rsidRPr="00EA68B1">
        <w:rPr>
          <w:rFonts w:ascii="Times New Roman" w:eastAsia="Times New Roman" w:hAnsi="Times New Roman" w:cs="Times New Roman"/>
          <w:sz w:val="24"/>
          <w:szCs w:val="24"/>
        </w:rPr>
        <w:t xml:space="preserve">не позднее </w:t>
      </w:r>
      <w:r w:rsidR="001975A6" w:rsidRPr="001975A6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A68B1">
        <w:rPr>
          <w:rFonts w:ascii="Times New Roman" w:eastAsia="Times New Roman" w:hAnsi="Times New Roman" w:cs="Times New Roman"/>
          <w:sz w:val="24"/>
          <w:szCs w:val="24"/>
        </w:rPr>
        <w:t xml:space="preserve">-го числа месяца, следующего за расчетным периодом, на основании выставленного Управляющей компанией счета и подписанного Сторонами Акта об оказании </w:t>
      </w:r>
      <w:r w:rsidR="00E1720D" w:rsidRPr="00EA68B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68B1">
        <w:rPr>
          <w:rFonts w:ascii="Times New Roman" w:eastAsia="Times New Roman" w:hAnsi="Times New Roman" w:cs="Times New Roman"/>
          <w:sz w:val="24"/>
          <w:szCs w:val="24"/>
        </w:rPr>
        <w:t xml:space="preserve">слуг. Платежи по настоящему </w:t>
      </w:r>
      <w:r w:rsidR="00925335" w:rsidRPr="00EA68B1">
        <w:rPr>
          <w:rFonts w:ascii="Times New Roman" w:eastAsia="Times New Roman" w:hAnsi="Times New Roman" w:cs="Times New Roman"/>
          <w:sz w:val="24"/>
          <w:szCs w:val="24"/>
        </w:rPr>
        <w:t xml:space="preserve">Соглашению </w:t>
      </w:r>
      <w:r w:rsidRPr="00EA68B1">
        <w:rPr>
          <w:rFonts w:ascii="Times New Roman" w:eastAsia="Times New Roman" w:hAnsi="Times New Roman" w:cs="Times New Roman"/>
          <w:sz w:val="24"/>
          <w:szCs w:val="24"/>
        </w:rPr>
        <w:t>осуществляются в безналичной форме в рублях РФ путем перечисления средств на расчетный счет Управляющей компании.</w:t>
      </w:r>
    </w:p>
    <w:p w:rsidR="00E1720D" w:rsidRPr="00EA68B1" w:rsidRDefault="00E1720D" w:rsidP="00AB0110">
      <w:pPr>
        <w:pStyle w:val="a3"/>
        <w:numPr>
          <w:ilvl w:val="2"/>
          <w:numId w:val="12"/>
        </w:num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Управляющая компания выставляет Оператору счет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потребленную электроэнергию и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услуги</w:t>
      </w:r>
      <w:r w:rsidR="00E9477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оказанные в период с 01 января 201</w:t>
      </w:r>
      <w:r w:rsidR="00F74B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месяца, в котором заключено настоящее Соглашение в течение 5 (пяти) дней с момента заключения настоящего Соглашения. Оплата производится Оператором в течение 5 (пяти) рабочих дней, на основании выставленного Управляющей компанией счета и подписанного Сторонами Акта об оказании услуг. </w:t>
      </w:r>
    </w:p>
    <w:p w:rsidR="007F3126" w:rsidRPr="00EA68B1" w:rsidRDefault="007F3126" w:rsidP="00556D44">
      <w:pPr>
        <w:pStyle w:val="a3"/>
        <w:widowControl w:val="0"/>
        <w:numPr>
          <w:ilvl w:val="2"/>
          <w:numId w:val="12"/>
        </w:numPr>
        <w:spacing w:after="0" w:line="240" w:lineRule="auto"/>
        <w:ind w:left="0" w:hanging="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размещения сетей и оборудования Оператора включена в стоимость услуг по настоящему </w:t>
      </w:r>
      <w:r w:rsidR="0038024A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пункт может быть изменен, в случае принятия решения общим собранием собственников Объектов о начале размещения оборудования за дополнительную плату. Стоимость такого размещения также будет определяться решением общего собрания собственников.</w:t>
      </w:r>
    </w:p>
    <w:p w:rsidR="00990040" w:rsidRPr="00EA68B1" w:rsidRDefault="00990040" w:rsidP="00990040">
      <w:pPr>
        <w:pStyle w:val="a3"/>
        <w:numPr>
          <w:ilvl w:val="2"/>
          <w:numId w:val="1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 xml:space="preserve">Общая сумма затрат Оператора за весь срок действия Соглашения не будет превышать </w:t>
      </w:r>
      <w:r w:rsidR="001975A6" w:rsidRPr="001975A6">
        <w:rPr>
          <w:rFonts w:ascii="Times New Roman" w:hAnsi="Times New Roman" w:cs="Times New Roman"/>
          <w:b/>
          <w:sz w:val="24"/>
          <w:szCs w:val="24"/>
        </w:rPr>
        <w:t>70 149</w:t>
      </w:r>
      <w:r w:rsidRPr="003C43F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975A6">
        <w:rPr>
          <w:rFonts w:ascii="Times New Roman" w:hAnsi="Times New Roman" w:cs="Times New Roman"/>
          <w:b/>
          <w:sz w:val="24"/>
          <w:szCs w:val="24"/>
        </w:rPr>
        <w:t>Семьдесят тысяч сто сорок девять</w:t>
      </w:r>
      <w:r w:rsidRPr="003C43F0">
        <w:rPr>
          <w:rFonts w:ascii="Times New Roman" w:hAnsi="Times New Roman" w:cs="Times New Roman"/>
          <w:b/>
          <w:sz w:val="24"/>
          <w:szCs w:val="24"/>
        </w:rPr>
        <w:t>) руб</w:t>
      </w:r>
      <w:r w:rsidR="00AB0110" w:rsidRPr="003C43F0">
        <w:rPr>
          <w:rFonts w:ascii="Times New Roman" w:hAnsi="Times New Roman" w:cs="Times New Roman"/>
          <w:b/>
          <w:sz w:val="24"/>
          <w:szCs w:val="24"/>
        </w:rPr>
        <w:t xml:space="preserve">лей </w:t>
      </w:r>
      <w:r w:rsidRPr="003C4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75A6">
        <w:rPr>
          <w:rFonts w:ascii="Times New Roman" w:hAnsi="Times New Roman" w:cs="Times New Roman"/>
          <w:b/>
          <w:sz w:val="24"/>
          <w:szCs w:val="24"/>
        </w:rPr>
        <w:t>6</w:t>
      </w:r>
      <w:r w:rsidRPr="003C43F0">
        <w:rPr>
          <w:rFonts w:ascii="Times New Roman" w:hAnsi="Times New Roman" w:cs="Times New Roman"/>
          <w:b/>
          <w:sz w:val="24"/>
          <w:szCs w:val="24"/>
        </w:rPr>
        <w:t>0 коп</w:t>
      </w:r>
      <w:r w:rsidR="00AB0110" w:rsidRPr="003C43F0">
        <w:rPr>
          <w:rFonts w:ascii="Times New Roman" w:hAnsi="Times New Roman" w:cs="Times New Roman"/>
          <w:b/>
          <w:sz w:val="24"/>
          <w:szCs w:val="24"/>
        </w:rPr>
        <w:t xml:space="preserve">еек, в том числе </w:t>
      </w:r>
      <w:r w:rsidRPr="003C43F0">
        <w:rPr>
          <w:rFonts w:ascii="Times New Roman" w:hAnsi="Times New Roman" w:cs="Times New Roman"/>
          <w:b/>
          <w:sz w:val="24"/>
          <w:szCs w:val="24"/>
        </w:rPr>
        <w:t>НДС 18%</w:t>
      </w:r>
      <w:r w:rsidR="00AB0110" w:rsidRPr="003C43F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975A6">
        <w:rPr>
          <w:rFonts w:ascii="Times New Roman" w:hAnsi="Times New Roman" w:cs="Times New Roman"/>
          <w:b/>
          <w:sz w:val="24"/>
          <w:szCs w:val="24"/>
        </w:rPr>
        <w:t>10 700</w:t>
      </w:r>
      <w:r w:rsidR="00AB0110" w:rsidRPr="003C43F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975A6">
        <w:rPr>
          <w:rFonts w:ascii="Times New Roman" w:hAnsi="Times New Roman" w:cs="Times New Roman"/>
          <w:b/>
          <w:sz w:val="24"/>
          <w:szCs w:val="24"/>
        </w:rPr>
        <w:t>Десять тысяч сто сорок девять</w:t>
      </w:r>
      <w:r w:rsidR="00AB0110" w:rsidRPr="003C43F0">
        <w:rPr>
          <w:rFonts w:ascii="Times New Roman" w:hAnsi="Times New Roman" w:cs="Times New Roman"/>
          <w:b/>
          <w:sz w:val="24"/>
          <w:szCs w:val="24"/>
        </w:rPr>
        <w:t xml:space="preserve">) рублей </w:t>
      </w:r>
      <w:r w:rsidR="001975A6">
        <w:rPr>
          <w:rFonts w:ascii="Times New Roman" w:hAnsi="Times New Roman" w:cs="Times New Roman"/>
          <w:b/>
          <w:sz w:val="24"/>
          <w:szCs w:val="24"/>
        </w:rPr>
        <w:t>64</w:t>
      </w:r>
      <w:r w:rsidR="00AB0110" w:rsidRPr="003C43F0">
        <w:rPr>
          <w:rFonts w:ascii="Times New Roman" w:hAnsi="Times New Roman" w:cs="Times New Roman"/>
          <w:b/>
          <w:sz w:val="24"/>
          <w:szCs w:val="24"/>
        </w:rPr>
        <w:t xml:space="preserve"> копе</w:t>
      </w:r>
      <w:r w:rsidR="001975A6">
        <w:rPr>
          <w:rFonts w:ascii="Times New Roman" w:hAnsi="Times New Roman" w:cs="Times New Roman"/>
          <w:b/>
          <w:sz w:val="24"/>
          <w:szCs w:val="24"/>
        </w:rPr>
        <w:t>йки</w:t>
      </w:r>
      <w:r w:rsidRPr="003C43F0">
        <w:rPr>
          <w:rFonts w:ascii="Times New Roman" w:hAnsi="Times New Roman" w:cs="Times New Roman"/>
          <w:b/>
          <w:sz w:val="24"/>
          <w:szCs w:val="24"/>
        </w:rPr>
        <w:t>.</w:t>
      </w:r>
      <w:r w:rsidRPr="00EA68B1">
        <w:rPr>
          <w:rFonts w:ascii="Times New Roman" w:hAnsi="Times New Roman" w:cs="Times New Roman"/>
          <w:sz w:val="24"/>
          <w:szCs w:val="24"/>
        </w:rPr>
        <w:t xml:space="preserve"> При этом у Оператора  не возникает обязанности заказать Услуги на всю указанную сумму.</w:t>
      </w:r>
    </w:p>
    <w:p w:rsidR="006623D6" w:rsidRPr="00A445E3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A445E3" w:rsidRPr="00EA68B1" w:rsidRDefault="00A445E3" w:rsidP="00A44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C7F" w:rsidRPr="00EA68B1" w:rsidRDefault="00996C7F" w:rsidP="00996C7F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Управляющая организация за нарушение обязательств уплачивает Оператору при наличии письменного требования:</w:t>
      </w:r>
    </w:p>
    <w:p w:rsidR="00996C7F" w:rsidRPr="00EA68B1" w:rsidRDefault="00996C7F" w:rsidP="00996C7F">
      <w:pPr>
        <w:widowControl w:val="0"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задержку начала приемки законченных Работ и оформления Акта допуска свыше 30 (тридцати) календарных дней со дня получения извещения Оператора о предъявлении их к сдаче - штраф (пеню) в размере 0,01 % от цены настоящего Соглашения за каждый д</w:t>
      </w:r>
      <w:r w:rsidR="001A49DB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ень просрочки, но не более 5 %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настоящего Соглашения;</w:t>
      </w:r>
    </w:p>
    <w:p w:rsidR="00996C7F" w:rsidRPr="00EA68B1" w:rsidRDefault="00996C7F" w:rsidP="00996C7F">
      <w:pPr>
        <w:widowControl w:val="0"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задержку рассмотрения проектной документации свыше 30 (тридцати) календарных дней со дня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получения извещения Оператора о предъявлении их к сдаче - шт</w:t>
      </w:r>
      <w:r w:rsidR="001A49DB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раф (пеню) в размере 0,01 % от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настоящего Соглашения за каждый день просрочки, но не более 5 %  цены настоящего Соглашения;</w:t>
      </w:r>
    </w:p>
    <w:p w:rsidR="00996C7F" w:rsidRPr="00EA68B1" w:rsidRDefault="00996C7F" w:rsidP="00996C7F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при нарушении обязательств уплачивает Управляющей организации:</w:t>
      </w:r>
    </w:p>
    <w:p w:rsidR="00996C7F" w:rsidRPr="00EA68B1" w:rsidRDefault="00996C7F" w:rsidP="00996C7F">
      <w:pPr>
        <w:widowControl w:val="0"/>
        <w:numPr>
          <w:ilvl w:val="0"/>
          <w:numId w:val="2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предоставления проекта позднее установленного Соглашения срока - штраф (пеню) в размере 0,01 % от цены настоящего соглашения за каждый календарный день просрочки, но не более 5 (пяти) % от цены Соглашения. </w:t>
      </w:r>
    </w:p>
    <w:p w:rsidR="00996C7F" w:rsidRPr="00EA68B1" w:rsidRDefault="00996C7F" w:rsidP="007C0AF1">
      <w:pPr>
        <w:widowControl w:val="0"/>
        <w:numPr>
          <w:ilvl w:val="0"/>
          <w:numId w:val="2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окончание Работ после установленного срока по вине Оператора - штраф (пеню) в размере 0,01% от цены настоящего Соглашения за каждый календарный день просрочки, но не более 5 (пяти) % от цены Соглашения. </w:t>
      </w:r>
    </w:p>
    <w:p w:rsidR="00996C7F" w:rsidRPr="00EA68B1" w:rsidRDefault="00996C7F" w:rsidP="007C0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за задержку устранения дефектов в Работах и конструкциях против сроков, предусмотренных подписанным Сторонами актом по устранению дефектов (акт должен содержать перечень дефектов в Работах и конструкциях и сроки их устранения), а в случае неявки Оператора </w:t>
      </w:r>
      <w:r w:rsidRPr="00EA68B1">
        <w:rPr>
          <w:rFonts w:ascii="Times New Roman" w:hAnsi="Times New Roman" w:cs="Times New Roman"/>
          <w:sz w:val="24"/>
          <w:szCs w:val="24"/>
          <w:lang w:eastAsia="ru-RU"/>
        </w:rPr>
        <w:t>в течение 2 (двух) рабочих дней после получения оповещения от Управляющей организации на адрес электронной почты:</w:t>
      </w:r>
      <w:r w:rsidR="00A445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75A6" w:rsidRPr="001975A6">
        <w:rPr>
          <w:rFonts w:ascii="Times New Roman" w:hAnsi="Times New Roman" w:cs="Times New Roman"/>
          <w:sz w:val="24"/>
          <w:szCs w:val="24"/>
          <w:lang w:eastAsia="ru-RU"/>
        </w:rPr>
        <w:t>Aleksandr.Tryastsyn</w:t>
      </w:r>
      <w:r w:rsidR="00B05539" w:rsidRPr="00EA68B1">
        <w:rPr>
          <w:rFonts w:ascii="Times New Roman" w:hAnsi="Times New Roman" w:cs="Times New Roman"/>
          <w:sz w:val="24"/>
          <w:szCs w:val="24"/>
          <w:lang w:eastAsia="ru-RU"/>
        </w:rPr>
        <w:t>@rt.ru</w:t>
      </w:r>
      <w:r w:rsidRPr="00EA68B1"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односторонним актом, штраф (пеню) в размере 0,01 % от стоимости Работ и конструкций за каждый календарный день просрочки, но не более 5 (пяти) % от цены настоящего Соглашения;</w:t>
      </w:r>
    </w:p>
    <w:p w:rsidR="00996C7F" w:rsidRPr="00EA68B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 случае наложения на Управляющую организацию штрафных санкций по вине Оператора органами государственного надзора или третьими лицами, Оператор компенсирует все затраты в размере 100%, в течение 5 (пяти) рабочих дней с момента получения счета от Управляющей организации с приложением копий соответствующих претензий.</w:t>
      </w:r>
    </w:p>
    <w:p w:rsidR="006623D6" w:rsidRPr="00EA68B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Уплата неустоек, а также возмещение убытков не освобождает Стороны от исполнения своих обязательств в натуре.</w:t>
      </w:r>
    </w:p>
    <w:p w:rsidR="00996C7F" w:rsidRPr="00EA68B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94C" w:rsidRDefault="00B0694C" w:rsidP="00B0694C">
      <w:pPr>
        <w:widowControl w:val="0"/>
        <w:numPr>
          <w:ilvl w:val="0"/>
          <w:numId w:val="12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Обработка персональных данных</w:t>
      </w:r>
    </w:p>
    <w:p w:rsidR="00A445E3" w:rsidRPr="00EA68B1" w:rsidRDefault="00A445E3" w:rsidP="00A445E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6 Федерального закона РФ «О персональных данных» от 27.07.2006 года № 152-ФЗ (далее – Закон о персональных данных) в течение срока действия настоящего Соглашения Управляющая организация обязуется обрабатывать персональные данные Представителей, ставшие ему известными в ходе совершения юридических и фактических действий по настоящему Соглашению, исключительно для целей исполнения Управляющей организацией своих обязательств по настоящему Соглашению.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обработкой персональных данных Представителей понимается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Оператору (предоставление, доступ), блокирование, удаление, уничтожение персональных данных.</w:t>
      </w:r>
      <w:proofErr w:type="gramEnd"/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Управляющая организация обязуется соблюдать при обработке персональных данных Представителей принципы и правила обработки персональных данных, предусмотренные Законом о персональных данных, а также соблюдать конфиденциальность персональных данных Представителей и обеспечивать безопасность персональных данных Представителей.</w:t>
      </w: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Управляющая организация обязуется принимать предусмотренные ст. 19 Закона о персональных данных необходимые правовые, организационные и технические меры для защиты персональных данных Представителей от неправомерного или случайного доступа к ним, уничтожения, изменения, блокирования, копирования, представления, распространения персональных данных Представителей, а также от иных неправомерных действий в отношении персональных данных Представителей. </w:t>
      </w: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Управляющая организация собирает и обрабатывает только те персональные данные Представителей, которые необходимы для выполнения обязательств Управляющей организации, предусмотренных настоящим Соглашением.</w:t>
      </w: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любом этапе своей деятельности по исполнению Соглашения Управляющая организация не вправе осуществлять передачу персональных данных Представителей третьим лицам (как ограниченному, так и неограниченному кругу лиц), их распространение, предоставление доступа к ним и использование персональных данных в своей деятельности, не связанной с исполнением обязательств по Соглашению.</w:t>
      </w: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обработке документов на бумажных носителях, содержащих персональные данные Представителей, Управляющая организация обязана соблюдать требования, закрепленные в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Постановлении Правительства РФ «Об утверждении Положения об особенностях обработки персональных данных, осуществляемых без использования средств автоматизации» от 15.09.2008 года № 687.</w:t>
      </w: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Управляющая организация обязуется обеспечить включение в </w:t>
      </w:r>
      <w:proofErr w:type="spell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субагентские</w:t>
      </w:r>
      <w:proofErr w:type="spell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Договоры, заключаемые Управляющей организацией в целях исполнения настоящего Соглашения, условий и требований по обработке персональных данных Представителей аналогичных условиям и требованиям, изложенным в пунктах 5.1. – 5.6. настоящего Соглашения. При этом Управляющая организация обязуется обеспечить соблюдение Субагентами таких условий и требований вне зависимости от наличия таких условий и требований в </w:t>
      </w:r>
      <w:proofErr w:type="spell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субагентских</w:t>
      </w:r>
      <w:proofErr w:type="spell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Договорах.</w:t>
      </w:r>
    </w:p>
    <w:p w:rsidR="00B0694C" w:rsidRPr="00EA68B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Управляющая организация обязуется уничтожить персональные данные Представителей и/или обеспечить их уничтожение (если обработка персональных данных осуществляется Субагентом, действующим по поручению Управляющей организации) в случае достижения цели обработки персональных данных Представителей в срок, не превышающий 30 (Тридцати) дней </w:t>
      </w: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достижения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обработки персональных данных.</w:t>
      </w:r>
    </w:p>
    <w:p w:rsidR="00B0694C" w:rsidRPr="00EA68B1" w:rsidRDefault="00B0694C" w:rsidP="00B069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5.9. Управляющая организация обязуется обеспечить блокирование, уточнение или уничтожение персональных данных Представителей на основании соответствующего запроса (указания) от Оператора, в сроки, указанные в таком запросе.</w:t>
      </w:r>
    </w:p>
    <w:p w:rsidR="00B0694C" w:rsidRPr="00EA68B1" w:rsidRDefault="00B0694C" w:rsidP="00B069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A445E3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Форс-мажорные условия</w:t>
      </w:r>
    </w:p>
    <w:p w:rsidR="00A445E3" w:rsidRPr="00EA68B1" w:rsidRDefault="00A445E3" w:rsidP="00A44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природных явлений,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Соглашения.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результате обстоятельств непреодолимой силы был нанесен значительный, по мнению одной из сторон, ущерб, то эта сторона обязана уведомить об этом другую в 10-дневный срок, после чего стороны обязаны обсудить целесообразность дальнейшего продолжения сотрудничества и принять дополнительное соглашение с обязательным указанием новых сроков, порядка ведения работ, которое с момента его подписания становится неотъемлемой частью настоящего Соглашения, либо инициировать процедуру</w:t>
      </w:r>
      <w:proofErr w:type="gramEnd"/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расторжения Соглашения.</w:t>
      </w:r>
    </w:p>
    <w:p w:rsidR="006623D6" w:rsidRPr="00EA68B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A445E3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 между сторонами</w:t>
      </w:r>
    </w:p>
    <w:p w:rsidR="00A445E3" w:rsidRPr="00EA68B1" w:rsidRDefault="00A445E3" w:rsidP="00A44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Спорные вопросы, возникающие в ходе исполнения настоящего Соглашения, разрешаются сторонами путем переговоров, и возникшие договоренности в обязательном порядке фиксируются дополнительным соглашением сторон (или протоколом), становящимся с момент его подписания неотъемлемой частью настоящего Соглашения.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Претензионный порядок обязателен. Сторона, получившая претензию, обязана ее рассмотреть и направить ответ в письменном виде в срок не позднее 10 (десяти) рабочих дней с момента получения такой претензии.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Если, по мнению одной из сторон не имеется возможности разрешить возникший между сторонами спор в порядке, в соответствии с п. 10.1 и 10.2. настоящего Соглашения, то он разрешается Арбитражным судом гор. Москвы.</w:t>
      </w:r>
    </w:p>
    <w:p w:rsidR="006623D6" w:rsidRPr="00EA68B1" w:rsidRDefault="006623D6" w:rsidP="006623D6">
      <w:pPr>
        <w:pStyle w:val="a3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Положения ст.317.1 ГК РФ не распространяются на взаимоотношения Сторон по настоящему </w:t>
      </w:r>
      <w:r w:rsidR="00925335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3D6" w:rsidRPr="00EA68B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A445E3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Прекращение договорных отношений</w:t>
      </w:r>
    </w:p>
    <w:p w:rsidR="00A445E3" w:rsidRPr="00EA68B1" w:rsidRDefault="00A445E3" w:rsidP="00A44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Соглашение может быть расторгнуто по соглашению Сторон или в одностороннем порядке, при условии уведомления другой Стороны за тридцать календарных дней до момента расторжения Соглашения.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Соглашение подлежит автоматическому расторжению, если Оператор не предоставил соответствующий ТУ проект на согласование в течение 30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или не разместил свое оборудования в течение 60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(шестидесяти)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с момента передачи ему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ТУ Управляющей организацией.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Соглашение подлежит автоматическому расторжению в полном объеме или в части, в случае утраты Управляющей организацией права на управление Объектами в результате проведения открытого конкурса по выбору управляющей организации органами местного самоуправления или на основании решения общего собрания собственников недвижимого имущества.</w:t>
      </w:r>
    </w:p>
    <w:p w:rsidR="006623D6" w:rsidRPr="00EA68B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A445E3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A445E3" w:rsidRPr="00EA68B1" w:rsidRDefault="00A445E3" w:rsidP="00A44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43186E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Соглашение вступает в силу с момента его подписания Сторонами</w:t>
      </w:r>
      <w:r w:rsidR="00222E2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действует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полного исполнения Сторонами своих обязательств по настоящему Соглашению.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Соглашения применяются к отношениям Сторон, возникшим с </w:t>
      </w:r>
      <w:r w:rsidR="00D3291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D329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6982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B05539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Любая договоренность между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торонами, влекущая за собой новые обстоятельства, не предусмотренные настоящим Соглашением, считается действительной, если она подтверждена сторонами в письменной форме в виде дополнительного соглашения.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обязуются не разглашать, не передавать и не делать каким-либо еще способом доступными третьим организациям и лицам сведения, содержащиеся в документах, оформляющих совместную деятельность сторон в рамках настоящего Соглашения, иначе как с письменного согласия обеих сторон. 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уведомление по данному Соглашению дается в письменной форме в виде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факсимильного сообщения или на седьмой день после отправления письма по почте.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настоящего Соглашения </w:t>
      </w:r>
      <w:r w:rsidR="007C0AF1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 руководствуются нормативными актами и нормами законодательства Российской Федерации.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Соглашении приложения являются его неотъемлемой частью.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Соглашением, стороны руководствуются действующим законодательством Российской Федерации.</w:t>
      </w:r>
    </w:p>
    <w:p w:rsidR="005D33EC" w:rsidRPr="00EA68B1" w:rsidRDefault="005D33EC" w:rsidP="00556D44">
      <w:pPr>
        <w:numPr>
          <w:ilvl w:val="1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  <w:lang w:eastAsia="ru-RU"/>
        </w:rPr>
        <w:t>Информация, связанная с исполнением настоящего Соглашения и объявленная одной из Сторон конфиденциальной, не будет раскрываться любой третьей стороне без письменного согласия на это Стороны, предоставившей такую информацию.</w:t>
      </w:r>
    </w:p>
    <w:p w:rsidR="006623D6" w:rsidRPr="00EA68B1" w:rsidRDefault="005D33EC" w:rsidP="00556D44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  <w:lang w:eastAsia="ru-RU"/>
        </w:rPr>
        <w:t>Стороны обязаны соблюдать конфиденциальность информации, полученной одной Стороной от другой. Конфиденциальность сохраняется в течение 3 (трех) лет после прекращения действия настоящего Договора.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 или дополнения к настоящему Соглашению оформляются Дополнительными соглашениями, подписанными полномочными представителями Сторон. Дополнительные соглашения являются неотъемлемой частью настоящею Соглашения.</w:t>
      </w:r>
    </w:p>
    <w:p w:rsidR="006623D6" w:rsidRPr="00EA68B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6623D6" w:rsidRPr="00D3291E" w:rsidRDefault="006623D6" w:rsidP="006623D6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</w:t>
      </w:r>
    </w:p>
    <w:p w:rsidR="00D3291E" w:rsidRPr="00D3291E" w:rsidRDefault="00D3291E" w:rsidP="00D32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3D6" w:rsidRPr="00EA68B1" w:rsidRDefault="006623D6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 Объектов, на которых будет производиться размещение оборудования Оператора – на 1 листе.</w:t>
      </w:r>
    </w:p>
    <w:p w:rsidR="006623D6" w:rsidRPr="00EA68B1" w:rsidRDefault="006623D6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Форма Акта допуска – на 2-х листах.</w:t>
      </w:r>
    </w:p>
    <w:p w:rsidR="00996C7F" w:rsidRPr="00EA68B1" w:rsidRDefault="00996C7F" w:rsidP="00996C7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№3 – Акт </w:t>
      </w:r>
      <w:r w:rsidRPr="00EA68B1">
        <w:rPr>
          <w:rFonts w:ascii="Times New Roman" w:hAnsi="Times New Roman" w:cs="Times New Roman"/>
          <w:sz w:val="24"/>
          <w:szCs w:val="24"/>
        </w:rPr>
        <w:t>подключения электроустановки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</w:t>
      </w:r>
      <w:r w:rsidR="009729D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 w:rsidR="009729D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</w:p>
    <w:p w:rsidR="00996C7F" w:rsidRPr="00EA68B1" w:rsidRDefault="00996C7F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– Размеща</w:t>
      </w:r>
      <w:r w:rsidR="009729D8" w:rsidRPr="00EA68B1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емое активное оборудование – на 1 листе.</w:t>
      </w:r>
    </w:p>
    <w:p w:rsidR="00FD3042" w:rsidRPr="00EA68B1" w:rsidRDefault="00FD3042" w:rsidP="00FD30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042" w:rsidRDefault="00FD3042" w:rsidP="008E3763">
      <w:pPr>
        <w:pStyle w:val="a3"/>
        <w:widowControl w:val="0"/>
        <w:numPr>
          <w:ilvl w:val="0"/>
          <w:numId w:val="12"/>
        </w:numPr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БАНКОВСКИЕ РЕКВИЗИТЫ СТОРОН</w:t>
      </w:r>
    </w:p>
    <w:p w:rsidR="00A445E3" w:rsidRPr="00A445E3" w:rsidRDefault="00A445E3" w:rsidP="00A445E3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695C" w:rsidRPr="00EA68B1" w:rsidRDefault="00AE695C" w:rsidP="00AE695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b/>
          <w:sz w:val="24"/>
          <w:szCs w:val="24"/>
        </w:rPr>
        <w:t xml:space="preserve">Управляющая организация: </w:t>
      </w:r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B05539"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 «</w:t>
      </w:r>
      <w:proofErr w:type="gramStart"/>
      <w:r w:rsidR="00B05539"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Союз-Московский</w:t>
      </w:r>
      <w:proofErr w:type="gramEnd"/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10080" w:type="dxa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460"/>
      </w:tblGrid>
      <w:tr w:rsidR="00AE695C" w:rsidRPr="00EA68B1" w:rsidTr="0087448A"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Юр. адрес:</w:t>
            </w:r>
          </w:p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 Адрес:</w:t>
            </w:r>
          </w:p>
        </w:tc>
        <w:tc>
          <w:tcPr>
            <w:tcW w:w="8460" w:type="dxa"/>
          </w:tcPr>
          <w:p w:rsidR="00B05539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108811, г. Москва, п. Московский, г. Московский, ул. Радужная, д. 27</w:t>
            </w:r>
            <w:proofErr w:type="gramEnd"/>
          </w:p>
          <w:p w:rsidR="00AE695C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108811, г. Москва, г. Московский, ул. Радужная, д. 27</w:t>
            </w:r>
          </w:p>
        </w:tc>
      </w:tr>
      <w:tr w:rsidR="00AE695C" w:rsidRPr="00EA68B1" w:rsidTr="0087448A"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8460" w:type="dxa"/>
          </w:tcPr>
          <w:p w:rsidR="00AE695C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5032159522</w:t>
            </w:r>
          </w:p>
        </w:tc>
      </w:tr>
      <w:tr w:rsidR="00AE695C" w:rsidRPr="00EA68B1" w:rsidTr="0087448A"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8460" w:type="dxa"/>
          </w:tcPr>
          <w:p w:rsidR="00AE695C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775101001</w:t>
            </w:r>
          </w:p>
        </w:tc>
      </w:tr>
      <w:tr w:rsidR="00AE695C" w:rsidRPr="00EA68B1" w:rsidTr="0087448A"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8460" w:type="dxa"/>
          </w:tcPr>
          <w:p w:rsidR="00AE695C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40702810838180005327</w:t>
            </w:r>
            <w:r w:rsidR="00AE695C"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«Сбербанк России» г. Москва</w:t>
            </w:r>
          </w:p>
        </w:tc>
      </w:tr>
      <w:tr w:rsidR="00AE695C" w:rsidRPr="00EA68B1" w:rsidTr="0087448A">
        <w:trPr>
          <w:trHeight w:val="171"/>
        </w:trPr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</w:tc>
        <w:tc>
          <w:tcPr>
            <w:tcW w:w="846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30101810400000000225</w:t>
            </w:r>
          </w:p>
        </w:tc>
      </w:tr>
      <w:tr w:rsidR="00AE695C" w:rsidRPr="00EA68B1" w:rsidTr="0087448A"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БИК</w:t>
            </w:r>
          </w:p>
        </w:tc>
        <w:tc>
          <w:tcPr>
            <w:tcW w:w="8460" w:type="dxa"/>
          </w:tcPr>
          <w:p w:rsidR="00AE695C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</w:t>
            </w:r>
          </w:p>
        </w:tc>
      </w:tr>
      <w:tr w:rsidR="00AE695C" w:rsidRPr="00EA68B1" w:rsidTr="0087448A"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8460" w:type="dxa"/>
          </w:tcPr>
          <w:p w:rsidR="00AE695C" w:rsidRPr="00EA68B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(495) 988-12-81/8 (495) 988-30-10</w:t>
            </w:r>
          </w:p>
        </w:tc>
      </w:tr>
      <w:tr w:rsidR="00AE695C" w:rsidRPr="00EA68B1" w:rsidTr="0087448A">
        <w:trPr>
          <w:trHeight w:val="80"/>
        </w:trPr>
        <w:tc>
          <w:tcPr>
            <w:tcW w:w="1620" w:type="dxa"/>
          </w:tcPr>
          <w:p w:rsidR="00AE695C" w:rsidRPr="00EA68B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email</w:t>
            </w:r>
          </w:p>
        </w:tc>
        <w:tc>
          <w:tcPr>
            <w:tcW w:w="8460" w:type="dxa"/>
          </w:tcPr>
          <w:p w:rsidR="00AE695C" w:rsidRDefault="003C491B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A445E3" w:rsidRPr="003D67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info@uksom.ru</w:t>
              </w:r>
            </w:hyperlink>
          </w:p>
          <w:p w:rsidR="00A445E3" w:rsidRDefault="00A445E3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45E3" w:rsidRPr="00EA68B1" w:rsidRDefault="00A445E3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u w:val="single"/>
                <w:lang w:val="en-US" w:eastAsia="ru-RU"/>
              </w:rPr>
            </w:pPr>
          </w:p>
        </w:tc>
      </w:tr>
    </w:tbl>
    <w:p w:rsidR="00556D44" w:rsidRPr="00EA68B1" w:rsidRDefault="00556D44" w:rsidP="00556D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68B1">
        <w:rPr>
          <w:rFonts w:ascii="Times New Roman" w:hAnsi="Times New Roman" w:cs="Times New Roman"/>
          <w:b/>
          <w:sz w:val="24"/>
          <w:szCs w:val="24"/>
        </w:rPr>
        <w:t>Оператор</w:t>
      </w:r>
      <w:r w:rsidRPr="00EA68B1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EA68B1">
        <w:rPr>
          <w:rFonts w:ascii="Times New Roman" w:hAnsi="Times New Roman" w:cs="Times New Roman"/>
          <w:b/>
          <w:sz w:val="24"/>
          <w:szCs w:val="24"/>
        </w:rPr>
        <w:t>ПАО «Центральный телеграф»</w:t>
      </w:r>
    </w:p>
    <w:tbl>
      <w:tblPr>
        <w:tblW w:w="10080" w:type="dxa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460"/>
      </w:tblGrid>
      <w:tr w:rsidR="00556D44" w:rsidRPr="00EA68B1" w:rsidTr="00B57661">
        <w:tc>
          <w:tcPr>
            <w:tcW w:w="1620" w:type="dxa"/>
          </w:tcPr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Юр. адрес:</w:t>
            </w:r>
          </w:p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Факт. Адрес:</w:t>
            </w:r>
          </w:p>
        </w:tc>
        <w:tc>
          <w:tcPr>
            <w:tcW w:w="8460" w:type="dxa"/>
          </w:tcPr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125375, г.</w:t>
            </w:r>
            <w:r w:rsidR="00A44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 xml:space="preserve">Москва, </w:t>
            </w:r>
            <w:proofErr w:type="spellStart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верская</w:t>
            </w:r>
            <w:proofErr w:type="spellEnd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125375, г.</w:t>
            </w:r>
            <w:r w:rsidR="00A44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 xml:space="preserve">Москва, </w:t>
            </w:r>
            <w:proofErr w:type="spellStart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верская</w:t>
            </w:r>
            <w:proofErr w:type="spellEnd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</w:tr>
      <w:tr w:rsidR="00556D44" w:rsidRPr="00EA68B1" w:rsidTr="00B57661">
        <w:tc>
          <w:tcPr>
            <w:tcW w:w="1620" w:type="dxa"/>
          </w:tcPr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8460" w:type="dxa"/>
          </w:tcPr>
          <w:p w:rsidR="00556D44" w:rsidRPr="00EA68B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7710146208</w:t>
            </w:r>
          </w:p>
        </w:tc>
      </w:tr>
      <w:tr w:rsidR="00556D44" w:rsidRPr="00EA68B1" w:rsidTr="00B57661">
        <w:tc>
          <w:tcPr>
            <w:tcW w:w="1620" w:type="dxa"/>
          </w:tcPr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8460" w:type="dxa"/>
          </w:tcPr>
          <w:p w:rsidR="00556D44" w:rsidRPr="00EA68B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774850001</w:t>
            </w:r>
          </w:p>
        </w:tc>
      </w:tr>
      <w:tr w:rsidR="00556D44" w:rsidRPr="00EA68B1" w:rsidTr="00B57661">
        <w:tc>
          <w:tcPr>
            <w:tcW w:w="1620" w:type="dxa"/>
          </w:tcPr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8460" w:type="dxa"/>
          </w:tcPr>
          <w:p w:rsidR="00556D44" w:rsidRPr="00EA68B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40702810400000005666 в АО «АБ «РОССИЯ»</w:t>
            </w:r>
          </w:p>
        </w:tc>
      </w:tr>
      <w:tr w:rsidR="00556D44" w:rsidRPr="00EA68B1" w:rsidTr="00B57661">
        <w:tc>
          <w:tcPr>
            <w:tcW w:w="1620" w:type="dxa"/>
          </w:tcPr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  <w:p w:rsidR="00556D44" w:rsidRPr="00EA68B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8460" w:type="dxa"/>
          </w:tcPr>
          <w:p w:rsidR="00556D44" w:rsidRPr="00EA68B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30101810800000000861</w:t>
            </w:r>
          </w:p>
          <w:p w:rsidR="00556D44" w:rsidRPr="00EA68B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044030861</w:t>
            </w:r>
          </w:p>
        </w:tc>
      </w:tr>
    </w:tbl>
    <w:p w:rsidR="003473E0" w:rsidRPr="00EA68B1" w:rsidRDefault="003473E0" w:rsidP="003473E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4950"/>
      </w:tblGrid>
      <w:tr w:rsidR="003473E0" w:rsidRPr="00EA68B1" w:rsidTr="001C66C4">
        <w:trPr>
          <w:trHeight w:val="169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E7CD1" w:rsidRPr="00EA68B1" w:rsidRDefault="00F265B2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45E3" w:rsidRDefault="00A445E3" w:rsidP="00A445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0E7CD1" w:rsidRPr="00EA68B1" w:rsidRDefault="000E7CD1" w:rsidP="00A445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B624C6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05539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УК «</w:t>
            </w:r>
            <w:proofErr w:type="gramStart"/>
            <w:r w:rsidR="00B05539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Союз-Московский</w:t>
            </w:r>
            <w:proofErr w:type="gramEnd"/>
            <w:r w:rsidR="0097201D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E7CD1" w:rsidRPr="00EA68B1" w:rsidRDefault="000E7CD1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B50" w:rsidRPr="00EA68B1" w:rsidRDefault="00B81B50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01D" w:rsidRPr="00EA68B1" w:rsidRDefault="0097201D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01D" w:rsidRPr="00EA68B1" w:rsidRDefault="0097201D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B50" w:rsidRPr="00EA68B1" w:rsidRDefault="00B81B50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73E0" w:rsidRPr="00EA68B1" w:rsidRDefault="00A445E3" w:rsidP="00882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8829B5">
              <w:rPr>
                <w:rFonts w:ascii="Times New Roman" w:hAnsi="Times New Roman" w:cs="Times New Roman"/>
                <w:b/>
                <w:sz w:val="24"/>
                <w:szCs w:val="24"/>
              </w:rPr>
              <w:t>А.Е. Бегунков</w:t>
            </w:r>
            <w:r w:rsidR="000E7CD1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445E3" w:rsidRDefault="00A445E3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A445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</w:t>
            </w:r>
          </w:p>
          <w:p w:rsidR="00B05539" w:rsidRPr="00EA68B1" w:rsidRDefault="00B05539" w:rsidP="00A445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по развитию и эксплуатации сети</w:t>
            </w:r>
          </w:p>
          <w:p w:rsidR="00556D44" w:rsidRPr="00EA68B1" w:rsidRDefault="00B05539" w:rsidP="00A445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ПАО «Центральный телеграф»</w:t>
            </w:r>
          </w:p>
          <w:p w:rsidR="00556D44" w:rsidRPr="00EA68B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44" w:rsidRPr="00EA68B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44" w:rsidRPr="00EA68B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44" w:rsidRPr="00EA68B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44" w:rsidRPr="00EA68B1" w:rsidRDefault="00A445E3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______________________/</w:t>
            </w:r>
            <w:r w:rsidR="00556D44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И. Юдин </w:t>
            </w:r>
          </w:p>
          <w:p w:rsidR="003473E0" w:rsidRPr="00EA68B1" w:rsidRDefault="003473E0" w:rsidP="00276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66B" w:rsidRPr="00EA68B1" w:rsidRDefault="00F6466B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45DED" w:rsidRPr="00EA68B1" w:rsidRDefault="00845DED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F6466B" w:rsidRPr="00EA68B1" w:rsidRDefault="00F6466B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473E0" w:rsidRPr="00D3291E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1 </w:t>
      </w:r>
    </w:p>
    <w:p w:rsidR="00D3291E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Соглашению</w:t>
      </w:r>
      <w:r w:rsidRPr="00D3291E">
        <w:rPr>
          <w:rFonts w:ascii="Times New Roman" w:hAnsi="Times New Roman" w:cs="Times New Roman"/>
          <w:sz w:val="24"/>
          <w:szCs w:val="24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организации оказания </w:t>
      </w:r>
    </w:p>
    <w:p w:rsidR="00D3291E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телекоммуникационных услуг</w:t>
      </w:r>
      <w:r w:rsid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56135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</w:t>
      </w:r>
      <w:r w:rsidR="000809E6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528C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</w:t>
      </w:r>
      <w:r w:rsidR="000809E6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E173D" w:rsidRPr="00D3291E" w:rsidRDefault="00D56135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C1132E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</w:t>
      </w:r>
      <w:r w:rsidR="00C1132E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3E3A30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E173D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403475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6E173D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73D" w:rsidRPr="00EA68B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291E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Объектов, на которых будет производиться</w:t>
      </w:r>
    </w:p>
    <w:p w:rsidR="006E173D" w:rsidRPr="00EA68B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размещение оборудования Оператора</w:t>
      </w:r>
    </w:p>
    <w:p w:rsidR="006624DA" w:rsidRPr="00EA68B1" w:rsidRDefault="006624DA" w:rsidP="006624DA">
      <w:pPr>
        <w:widowControl w:val="0"/>
        <w:tabs>
          <w:tab w:val="right" w:pos="6615"/>
        </w:tabs>
        <w:spacing w:after="0" w:line="240" w:lineRule="auto"/>
        <w:ind w:right="2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173D" w:rsidRPr="00EA68B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49"/>
        <w:gridCol w:w="4603"/>
        <w:gridCol w:w="4066"/>
      </w:tblGrid>
      <w:tr w:rsidR="006624DA" w:rsidRPr="00EA68B1" w:rsidTr="00D3291E">
        <w:trPr>
          <w:jc w:val="center"/>
        </w:trPr>
        <w:tc>
          <w:tcPr>
            <w:tcW w:w="1449" w:type="dxa"/>
          </w:tcPr>
          <w:p w:rsidR="006624DA" w:rsidRPr="00EA68B1" w:rsidRDefault="006624DA" w:rsidP="00D3291E">
            <w:pPr>
              <w:pStyle w:val="a3"/>
              <w:tabs>
                <w:tab w:val="left" w:pos="284"/>
                <w:tab w:val="left" w:pos="426"/>
              </w:tabs>
              <w:ind w:right="169"/>
              <w:jc w:val="center"/>
              <w:rPr>
                <w:b/>
                <w:sz w:val="24"/>
                <w:szCs w:val="24"/>
              </w:rPr>
            </w:pPr>
            <w:r w:rsidRPr="00EA68B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A68B1">
              <w:rPr>
                <w:b/>
                <w:sz w:val="24"/>
                <w:szCs w:val="24"/>
              </w:rPr>
              <w:t>п</w:t>
            </w:r>
            <w:proofErr w:type="gramEnd"/>
            <w:r w:rsidRPr="00EA68B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03" w:type="dxa"/>
          </w:tcPr>
          <w:p w:rsidR="006624DA" w:rsidRPr="00EA68B1" w:rsidRDefault="006624DA" w:rsidP="00D3291E">
            <w:pPr>
              <w:pStyle w:val="a3"/>
              <w:tabs>
                <w:tab w:val="left" w:pos="284"/>
                <w:tab w:val="left" w:pos="426"/>
              </w:tabs>
              <w:ind w:right="169"/>
              <w:jc w:val="center"/>
              <w:rPr>
                <w:b/>
                <w:sz w:val="24"/>
                <w:szCs w:val="24"/>
              </w:rPr>
            </w:pPr>
            <w:r w:rsidRPr="00EA68B1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4066" w:type="dxa"/>
          </w:tcPr>
          <w:p w:rsidR="006624DA" w:rsidRPr="00EA68B1" w:rsidRDefault="006624DA" w:rsidP="00D3291E">
            <w:pPr>
              <w:pStyle w:val="a3"/>
              <w:tabs>
                <w:tab w:val="left" w:pos="284"/>
                <w:tab w:val="left" w:pos="426"/>
              </w:tabs>
              <w:ind w:right="169"/>
              <w:jc w:val="center"/>
              <w:rPr>
                <w:b/>
                <w:sz w:val="24"/>
                <w:szCs w:val="24"/>
              </w:rPr>
            </w:pPr>
            <w:r w:rsidRPr="00EA68B1">
              <w:rPr>
                <w:b/>
                <w:sz w:val="24"/>
                <w:szCs w:val="24"/>
              </w:rPr>
              <w:t>Количество квартир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1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Георгиевская, д. 1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2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13 корп. 1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3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2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4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4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5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5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6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17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B05539" w:rsidRPr="00EA68B1" w:rsidTr="00D3291E">
        <w:trPr>
          <w:jc w:val="center"/>
        </w:trPr>
        <w:tc>
          <w:tcPr>
            <w:tcW w:w="1449" w:type="dxa"/>
          </w:tcPr>
          <w:p w:rsidR="00B05539" w:rsidRPr="00EA68B1" w:rsidRDefault="00B05539" w:rsidP="00B05539">
            <w:pPr>
              <w:pStyle w:val="a3"/>
              <w:tabs>
                <w:tab w:val="left" w:pos="284"/>
                <w:tab w:val="left" w:pos="426"/>
              </w:tabs>
              <w:ind w:right="169"/>
              <w:rPr>
                <w:sz w:val="24"/>
                <w:szCs w:val="24"/>
              </w:rPr>
            </w:pPr>
            <w:r w:rsidRPr="00EA68B1">
              <w:rPr>
                <w:sz w:val="24"/>
                <w:szCs w:val="24"/>
              </w:rPr>
              <w:t>7</w:t>
            </w:r>
          </w:p>
        </w:tc>
        <w:tc>
          <w:tcPr>
            <w:tcW w:w="4603" w:type="dxa"/>
            <w:shd w:val="clear" w:color="auto" w:fill="auto"/>
          </w:tcPr>
          <w:p w:rsidR="00B05539" w:rsidRPr="00EA68B1" w:rsidRDefault="00B05539" w:rsidP="00D3291E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Солнечная, д. 11</w:t>
            </w:r>
          </w:p>
        </w:tc>
        <w:tc>
          <w:tcPr>
            <w:tcW w:w="4066" w:type="dxa"/>
            <w:shd w:val="clear" w:color="auto" w:fill="auto"/>
          </w:tcPr>
          <w:p w:rsidR="00B05539" w:rsidRPr="00EA68B1" w:rsidRDefault="00B05539" w:rsidP="00B05539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</w:tbl>
    <w:p w:rsidR="006E173D" w:rsidRPr="00EA68B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291E" w:rsidRDefault="00D3291E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291E" w:rsidRPr="00EA68B1" w:rsidRDefault="00D3291E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24DA" w:rsidRPr="00EA68B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B05539" w:rsidRPr="00EA68B1" w:rsidTr="00DB5579">
        <w:trPr>
          <w:trHeight w:val="1739"/>
        </w:trPr>
        <w:tc>
          <w:tcPr>
            <w:tcW w:w="4950" w:type="dxa"/>
          </w:tcPr>
          <w:p w:rsidR="00D3291E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D3291E" w:rsidRPr="00EA68B1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ООО «УК «</w:t>
            </w:r>
            <w:proofErr w:type="gramStart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Союз-Московский</w:t>
            </w:r>
            <w:proofErr w:type="gramEnd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3291E" w:rsidRPr="00EA68B1" w:rsidRDefault="00D3291E" w:rsidP="00D32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91E" w:rsidRPr="00EA68B1" w:rsidRDefault="00D3291E" w:rsidP="00D32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91E" w:rsidRPr="00EA68B1" w:rsidRDefault="00D3291E" w:rsidP="00D32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91E" w:rsidRPr="00EA68B1" w:rsidRDefault="00D3291E" w:rsidP="00D32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91E" w:rsidRPr="00EA68B1" w:rsidRDefault="00D3291E" w:rsidP="00D32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8829B5">
              <w:rPr>
                <w:rFonts w:ascii="Times New Roman" w:hAnsi="Times New Roman" w:cs="Times New Roman"/>
                <w:b/>
                <w:sz w:val="24"/>
                <w:szCs w:val="24"/>
              </w:rPr>
              <w:t>А.Е. Бегунков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B05539" w:rsidRPr="00EA68B1" w:rsidRDefault="00B05539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</w:t>
            </w:r>
          </w:p>
          <w:p w:rsidR="00B05539" w:rsidRPr="00EA68B1" w:rsidRDefault="00B05539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по развитию и эксплуатации сети</w:t>
            </w:r>
          </w:p>
          <w:p w:rsidR="00B05539" w:rsidRPr="00EA68B1" w:rsidRDefault="00B05539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ПАО «Центральный телеграф»</w:t>
            </w: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539" w:rsidRPr="00EA68B1" w:rsidRDefault="00D3291E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</w:t>
            </w:r>
            <w:r w:rsidR="00B05539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B05539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И. Юдин </w:t>
            </w:r>
          </w:p>
          <w:p w:rsidR="00B05539" w:rsidRPr="00EA68B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73D" w:rsidRPr="00EA68B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E173D" w:rsidRPr="00EA68B1" w:rsidRDefault="006E173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D3291E" w:rsidRPr="00D3291E" w:rsidRDefault="00D3291E" w:rsidP="00D3291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291E" w:rsidRDefault="00D3291E" w:rsidP="00D3291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Соглашению</w:t>
      </w:r>
      <w:r w:rsidRPr="00D3291E">
        <w:rPr>
          <w:rFonts w:ascii="Times New Roman" w:hAnsi="Times New Roman" w:cs="Times New Roman"/>
          <w:sz w:val="24"/>
          <w:szCs w:val="24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организации оказания </w:t>
      </w:r>
    </w:p>
    <w:p w:rsidR="00D3291E" w:rsidRDefault="00D3291E" w:rsidP="00D3291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телекоммуникационных услуг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</w:p>
    <w:p w:rsidR="006E173D" w:rsidRDefault="00D3291E" w:rsidP="00D3291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D3291E" w:rsidRDefault="00D3291E" w:rsidP="00D3291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291E" w:rsidRPr="00EA68B1" w:rsidRDefault="00D3291E" w:rsidP="00D3291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6E173D" w:rsidRPr="00EA68B1" w:rsidTr="009D2C6D">
        <w:trPr>
          <w:trHeight w:val="1739"/>
        </w:trPr>
        <w:tc>
          <w:tcPr>
            <w:tcW w:w="4950" w:type="dxa"/>
          </w:tcPr>
          <w:p w:rsidR="006E173D" w:rsidRPr="00EA68B1" w:rsidRDefault="006E173D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:rsidR="00F02CF5" w:rsidRDefault="00F02CF5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Управляющая организация</w:t>
            </w:r>
          </w:p>
          <w:p w:rsidR="00D3291E" w:rsidRPr="00EA68B1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91E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87448A" w:rsidRPr="00EA68B1" w:rsidRDefault="0087448A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ООО «УК «</w:t>
            </w:r>
            <w:proofErr w:type="gramStart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Союз-Московский</w:t>
            </w:r>
            <w:proofErr w:type="gramEnd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02CF5" w:rsidRPr="00EA68B1" w:rsidRDefault="00F02CF5" w:rsidP="00F02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B50" w:rsidRPr="00EA68B1" w:rsidRDefault="00B624C6" w:rsidP="00F02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B5DA4" w:rsidRPr="00EA68B1" w:rsidRDefault="00CB5DA4" w:rsidP="00B81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173D" w:rsidRPr="00EA68B1" w:rsidRDefault="00D3291E" w:rsidP="00882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8829B5">
              <w:rPr>
                <w:rFonts w:ascii="Times New Roman" w:hAnsi="Times New Roman" w:cs="Times New Roman"/>
                <w:b/>
                <w:sz w:val="24"/>
                <w:szCs w:val="24"/>
              </w:rPr>
              <w:t>А.Е. Бегунков</w:t>
            </w:r>
            <w:r w:rsidR="00B81B50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448A"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50" w:type="dxa"/>
          </w:tcPr>
          <w:p w:rsidR="00780D42" w:rsidRPr="00EA68B1" w:rsidRDefault="00780D42" w:rsidP="00780D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:rsidR="00D3291E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Оператор:</w:t>
            </w:r>
          </w:p>
          <w:p w:rsidR="00D3291E" w:rsidRDefault="00D3291E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448A" w:rsidRPr="00EA68B1" w:rsidRDefault="0087448A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</w:t>
            </w:r>
          </w:p>
          <w:p w:rsidR="0087448A" w:rsidRPr="00EA68B1" w:rsidRDefault="0087448A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по развитию и эксплуатации сети</w:t>
            </w:r>
          </w:p>
          <w:p w:rsidR="0087448A" w:rsidRPr="00EA68B1" w:rsidRDefault="0087448A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ПАО «Центральный телеграф»</w:t>
            </w:r>
          </w:p>
          <w:p w:rsidR="00556D44" w:rsidRPr="00EA68B1" w:rsidRDefault="00556D44" w:rsidP="00D329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44" w:rsidRPr="00EA68B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D44" w:rsidRPr="00EA68B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 </w:t>
            </w:r>
            <w:r w:rsidR="00D3291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И. Юдин </w:t>
            </w:r>
          </w:p>
          <w:p w:rsidR="006E173D" w:rsidRPr="00EA68B1" w:rsidRDefault="006E173D" w:rsidP="009D2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73D" w:rsidRPr="00EA68B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E173D" w:rsidRPr="00EA68B1" w:rsidRDefault="006E173D" w:rsidP="00D3291E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ОБРАЗЕЦ</w:t>
      </w:r>
    </w:p>
    <w:p w:rsidR="005605AC" w:rsidRPr="00EA68B1" w:rsidRDefault="005605AC" w:rsidP="005605AC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Форма Акта допуска</w:t>
      </w:r>
    </w:p>
    <w:p w:rsidR="005605AC" w:rsidRPr="00EA68B1" w:rsidRDefault="005605AC" w:rsidP="008E4A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>г. Москва</w:t>
      </w:r>
      <w:r w:rsidR="009879CB">
        <w:rPr>
          <w:rFonts w:ascii="Times New Roman" w:hAnsi="Times New Roman" w:cs="Times New Roman"/>
          <w:sz w:val="24"/>
          <w:szCs w:val="24"/>
        </w:rPr>
        <w:t>, п. Московский</w:t>
      </w:r>
      <w:r w:rsidRPr="00EA68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</w:t>
      </w:r>
      <w:r w:rsidR="00D3291E">
        <w:rPr>
          <w:rFonts w:ascii="Times New Roman" w:hAnsi="Times New Roman" w:cs="Times New Roman"/>
          <w:sz w:val="24"/>
          <w:szCs w:val="24"/>
        </w:rPr>
        <w:t>___</w:t>
      </w:r>
      <w:r w:rsidRPr="00EA68B1">
        <w:rPr>
          <w:rFonts w:ascii="Times New Roman" w:hAnsi="Times New Roman" w:cs="Times New Roman"/>
          <w:sz w:val="24"/>
          <w:szCs w:val="24"/>
        </w:rPr>
        <w:t xml:space="preserve">__» ______ </w:t>
      </w:r>
      <w:proofErr w:type="spellStart"/>
      <w:r w:rsidRPr="00EA68B1">
        <w:rPr>
          <w:rFonts w:ascii="Times New Roman" w:hAnsi="Times New Roman" w:cs="Times New Roman"/>
          <w:sz w:val="24"/>
          <w:szCs w:val="24"/>
        </w:rPr>
        <w:t>201__г</w:t>
      </w:r>
      <w:proofErr w:type="spellEnd"/>
      <w:r w:rsidRPr="00EA68B1">
        <w:rPr>
          <w:rFonts w:ascii="Times New Roman" w:hAnsi="Times New Roman" w:cs="Times New Roman"/>
          <w:sz w:val="24"/>
          <w:szCs w:val="24"/>
        </w:rPr>
        <w:t>.</w:t>
      </w:r>
    </w:p>
    <w:p w:rsidR="00222E28" w:rsidRPr="00EA68B1" w:rsidRDefault="00222E28" w:rsidP="008E4A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05AC" w:rsidRPr="00EA68B1" w:rsidRDefault="008E4A5D" w:rsidP="008744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>Руководител</w:t>
      </w:r>
      <w:r w:rsidR="00222E28" w:rsidRPr="00EA68B1">
        <w:rPr>
          <w:rFonts w:ascii="Times New Roman" w:hAnsi="Times New Roman" w:cs="Times New Roman"/>
          <w:sz w:val="24"/>
          <w:szCs w:val="24"/>
        </w:rPr>
        <w:t>ю</w:t>
      </w:r>
      <w:r w:rsidRPr="00EA68B1">
        <w:rPr>
          <w:rFonts w:ascii="Times New Roman" w:hAnsi="Times New Roman" w:cs="Times New Roman"/>
          <w:sz w:val="24"/>
          <w:szCs w:val="24"/>
        </w:rPr>
        <w:t xml:space="preserve"> дивизион</w:t>
      </w:r>
      <w:proofErr w:type="gramStart"/>
      <w:r w:rsidRPr="00EA68B1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EA68B1">
        <w:rPr>
          <w:rFonts w:ascii="Times New Roman" w:hAnsi="Times New Roman" w:cs="Times New Roman"/>
          <w:sz w:val="24"/>
          <w:szCs w:val="24"/>
        </w:rPr>
        <w:t xml:space="preserve"> «Маяк»</w:t>
      </w:r>
    </w:p>
    <w:p w:rsidR="005605AC" w:rsidRPr="00EA68B1" w:rsidRDefault="008E4A5D" w:rsidP="008744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 w:rsidR="005605AC" w:rsidRPr="00EA68B1">
        <w:rPr>
          <w:rFonts w:ascii="Times New Roman" w:hAnsi="Times New Roman" w:cs="Times New Roman"/>
          <w:sz w:val="24"/>
          <w:szCs w:val="24"/>
        </w:rPr>
        <w:t xml:space="preserve"> </w:t>
      </w:r>
      <w:r w:rsidR="0087448A" w:rsidRPr="00EA68B1">
        <w:rPr>
          <w:rFonts w:ascii="Times New Roman" w:hAnsi="Times New Roman" w:cs="Times New Roman"/>
          <w:sz w:val="24"/>
          <w:szCs w:val="24"/>
        </w:rPr>
        <w:t>ООО «УК «</w:t>
      </w:r>
      <w:proofErr w:type="gramStart"/>
      <w:r w:rsidR="0087448A" w:rsidRPr="00EA68B1">
        <w:rPr>
          <w:rFonts w:ascii="Times New Roman" w:hAnsi="Times New Roman" w:cs="Times New Roman"/>
          <w:sz w:val="24"/>
          <w:szCs w:val="24"/>
        </w:rPr>
        <w:t>Союз-Московский</w:t>
      </w:r>
      <w:proofErr w:type="gramEnd"/>
      <w:r w:rsidR="0087448A" w:rsidRPr="00EA68B1">
        <w:rPr>
          <w:rFonts w:ascii="Times New Roman" w:hAnsi="Times New Roman" w:cs="Times New Roman"/>
          <w:sz w:val="24"/>
          <w:szCs w:val="24"/>
        </w:rPr>
        <w:t>»</w:t>
      </w:r>
      <w:r w:rsidR="00DF0CF9" w:rsidRPr="00EA68B1">
        <w:rPr>
          <w:rFonts w:ascii="Times New Roman" w:hAnsi="Times New Roman" w:cs="Times New Roman"/>
          <w:sz w:val="24"/>
          <w:szCs w:val="24"/>
        </w:rPr>
        <w:t>,</w:t>
      </w:r>
    </w:p>
    <w:p w:rsidR="0087448A" w:rsidRPr="00EA68B1" w:rsidRDefault="0087448A" w:rsidP="0056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48A" w:rsidRPr="00EA68B1" w:rsidRDefault="0087448A" w:rsidP="0056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5AC" w:rsidRPr="00EA68B1" w:rsidRDefault="005605AC" w:rsidP="0056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 xml:space="preserve">О допуске на объект </w:t>
      </w:r>
      <w:proofErr w:type="gramStart"/>
      <w:r w:rsidRPr="00EA68B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A68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5AC" w:rsidRPr="00EA68B1" w:rsidRDefault="005605AC" w:rsidP="0056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>обслуживания оборудования.</w:t>
      </w:r>
    </w:p>
    <w:p w:rsidR="005605AC" w:rsidRPr="00EA68B1" w:rsidRDefault="005605AC" w:rsidP="0056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8B1">
        <w:rPr>
          <w:rFonts w:ascii="Times New Roman" w:hAnsi="Times New Roman" w:cs="Times New Roman"/>
          <w:sz w:val="24"/>
          <w:szCs w:val="24"/>
        </w:rPr>
        <w:t>на ____ квартал 201_ г.</w:t>
      </w:r>
    </w:p>
    <w:p w:rsidR="005605AC" w:rsidRPr="00AF63ED" w:rsidRDefault="005605AC" w:rsidP="005605AC">
      <w:pPr>
        <w:jc w:val="center"/>
        <w:rPr>
          <w:rFonts w:ascii="Times New Roman" w:hAnsi="Times New Roman" w:cs="Times New Roman"/>
          <w:b/>
        </w:rPr>
      </w:pPr>
      <w:r w:rsidRPr="00AF63ED">
        <w:rPr>
          <w:rFonts w:ascii="Times New Roman" w:hAnsi="Times New Roman" w:cs="Times New Roman"/>
          <w:b/>
        </w:rPr>
        <w:t>Уважаемый</w:t>
      </w:r>
      <w:r w:rsidR="008E4A5D" w:rsidRPr="00AF63ED">
        <w:rPr>
          <w:rFonts w:ascii="Times New Roman" w:hAnsi="Times New Roman" w:cs="Times New Roman"/>
          <w:b/>
        </w:rPr>
        <w:t xml:space="preserve"> </w:t>
      </w:r>
      <w:r w:rsidR="001D2FE9">
        <w:rPr>
          <w:rFonts w:ascii="Times New Roman" w:hAnsi="Times New Roman" w:cs="Times New Roman"/>
          <w:b/>
          <w:lang w:val="en-US"/>
        </w:rPr>
        <w:t>_____________________________</w:t>
      </w:r>
      <w:r w:rsidR="00B847F4" w:rsidRPr="00AF63ED">
        <w:rPr>
          <w:rFonts w:ascii="Times New Roman" w:hAnsi="Times New Roman" w:cs="Times New Roman"/>
          <w:b/>
        </w:rPr>
        <w:t>!</w:t>
      </w:r>
    </w:p>
    <w:p w:rsidR="005605AC" w:rsidRPr="00AF63ED" w:rsidRDefault="005605AC" w:rsidP="005605AC">
      <w:pPr>
        <w:ind w:firstLine="360"/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 xml:space="preserve">В соответствии с </w:t>
      </w:r>
      <w:r w:rsidR="002A18B2" w:rsidRPr="00AF63ED">
        <w:rPr>
          <w:rFonts w:ascii="Times New Roman" w:hAnsi="Times New Roman" w:cs="Times New Roman"/>
        </w:rPr>
        <w:t xml:space="preserve">Соглашением </w:t>
      </w:r>
      <w:r w:rsidRPr="00AF63ED">
        <w:rPr>
          <w:rFonts w:ascii="Times New Roman" w:hAnsi="Times New Roman" w:cs="Times New Roman"/>
        </w:rPr>
        <w:t xml:space="preserve">№________ от ___ ___________ 20__ заключенным между __________________________________ и ООО </w:t>
      </w:r>
      <w:r w:rsidR="0087448A" w:rsidRPr="00AF63ED">
        <w:rPr>
          <w:rFonts w:ascii="Times New Roman" w:hAnsi="Times New Roman" w:cs="Times New Roman"/>
        </w:rPr>
        <w:t>«УК «</w:t>
      </w:r>
      <w:proofErr w:type="gramStart"/>
      <w:r w:rsidR="0087448A" w:rsidRPr="00AF63ED">
        <w:rPr>
          <w:rFonts w:ascii="Times New Roman" w:hAnsi="Times New Roman" w:cs="Times New Roman"/>
        </w:rPr>
        <w:t>Союз-Московский</w:t>
      </w:r>
      <w:proofErr w:type="gramEnd"/>
      <w:r w:rsidR="0087448A" w:rsidRPr="00AF63ED">
        <w:rPr>
          <w:rFonts w:ascii="Times New Roman" w:hAnsi="Times New Roman" w:cs="Times New Roman"/>
        </w:rPr>
        <w:t>»</w:t>
      </w:r>
      <w:r w:rsidRPr="00AF63ED">
        <w:rPr>
          <w:rFonts w:ascii="Times New Roman" w:hAnsi="Times New Roman" w:cs="Times New Roman"/>
        </w:rPr>
        <w:t xml:space="preserve">, просим Вас на ____квартал 201_ </w:t>
      </w:r>
      <w:proofErr w:type="gramStart"/>
      <w:r w:rsidRPr="00AF63ED">
        <w:rPr>
          <w:rFonts w:ascii="Times New Roman" w:hAnsi="Times New Roman" w:cs="Times New Roman"/>
        </w:rPr>
        <w:t>года предоставить доступ нашим сотрудникам, а так же сотрудникам подрядных организа</w:t>
      </w:r>
      <w:r w:rsidR="001D1483" w:rsidRPr="00AF63ED">
        <w:rPr>
          <w:rFonts w:ascii="Times New Roman" w:hAnsi="Times New Roman" w:cs="Times New Roman"/>
        </w:rPr>
        <w:t>ц</w:t>
      </w:r>
      <w:r w:rsidRPr="00AF63ED">
        <w:rPr>
          <w:rFonts w:ascii="Times New Roman" w:hAnsi="Times New Roman" w:cs="Times New Roman"/>
        </w:rPr>
        <w:t>ий, допущенным к получению ключей, в технические помещения зданий (__________________________.), и  на охраняемую придомовую территорию для проведения работ _____________________________ в будние, выходные и праздничные дни с 09:00 до 19:00, а в случае необходимости выполнения аварийных ремонтных работ – круглосуточно, по следующим адресам:</w:t>
      </w:r>
      <w:proofErr w:type="gramEnd"/>
    </w:p>
    <w:p w:rsidR="005605AC" w:rsidRPr="00AF63ED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>_______________________________________________</w:t>
      </w:r>
    </w:p>
    <w:p w:rsidR="005605AC" w:rsidRPr="00AF63ED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>_______________________________________________</w:t>
      </w:r>
    </w:p>
    <w:p w:rsidR="005605AC" w:rsidRPr="00AF63ED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>_______________________________________________</w:t>
      </w:r>
    </w:p>
    <w:p w:rsidR="005605AC" w:rsidRPr="00AF63ED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>_______________________________________________</w:t>
      </w:r>
    </w:p>
    <w:p w:rsidR="005605AC" w:rsidRPr="00AF63ED" w:rsidRDefault="005605AC" w:rsidP="005605AC">
      <w:pPr>
        <w:jc w:val="both"/>
        <w:rPr>
          <w:rFonts w:ascii="Times New Roman" w:hAnsi="Times New Roman" w:cs="Times New Roman"/>
        </w:rPr>
      </w:pPr>
    </w:p>
    <w:p w:rsidR="005605AC" w:rsidRPr="00AF63ED" w:rsidRDefault="005605AC" w:rsidP="005605AC">
      <w:pPr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 xml:space="preserve">Список </w:t>
      </w:r>
      <w:proofErr w:type="gramStart"/>
      <w:r w:rsidRPr="00AF63ED">
        <w:rPr>
          <w:rFonts w:ascii="Times New Roman" w:hAnsi="Times New Roman" w:cs="Times New Roman"/>
        </w:rPr>
        <w:t>представителей _____________, уполномоченных получать ключи прилагается</w:t>
      </w:r>
      <w:proofErr w:type="gramEnd"/>
      <w:r w:rsidRPr="00AF63ED">
        <w:rPr>
          <w:rFonts w:ascii="Times New Roman" w:hAnsi="Times New Roman" w:cs="Times New Roman"/>
        </w:rPr>
        <w:t xml:space="preserve"> на странице №2 (Приложение №</w:t>
      </w:r>
      <w:r w:rsidR="00780D42">
        <w:rPr>
          <w:rFonts w:ascii="Times New Roman" w:hAnsi="Times New Roman" w:cs="Times New Roman"/>
        </w:rPr>
        <w:t>2</w:t>
      </w:r>
      <w:r w:rsidRPr="00AF63ED">
        <w:rPr>
          <w:rFonts w:ascii="Times New Roman" w:hAnsi="Times New Roman" w:cs="Times New Roman"/>
        </w:rPr>
        <w:t>). Данное приложение обновляется компанией ___________________________ по мере обновления штата.</w:t>
      </w:r>
    </w:p>
    <w:p w:rsidR="005605AC" w:rsidRDefault="005605AC" w:rsidP="005605AC">
      <w:pPr>
        <w:jc w:val="both"/>
        <w:rPr>
          <w:rFonts w:ascii="Times New Roman" w:hAnsi="Times New Roman" w:cs="Times New Roman"/>
        </w:rPr>
      </w:pPr>
      <w:r w:rsidRPr="00AF63ED">
        <w:rPr>
          <w:rFonts w:ascii="Times New Roman" w:hAnsi="Times New Roman" w:cs="Times New Roman"/>
        </w:rPr>
        <w:t>___________________________ гарантирует возмещение доказанного ущерба, причиненного общему и личному имуществу собственников жилых и нежилых помещений вышеуказанных многоквартирных домов сотрудниками организаций, перечисленных на стр. 2</w:t>
      </w:r>
    </w:p>
    <w:p w:rsidR="009261B2" w:rsidRDefault="009261B2" w:rsidP="005605AC">
      <w:pPr>
        <w:jc w:val="both"/>
        <w:rPr>
          <w:rFonts w:ascii="Times New Roman" w:hAnsi="Times New Roman" w:cs="Times New Roman"/>
        </w:rPr>
      </w:pPr>
    </w:p>
    <w:p w:rsidR="009261B2" w:rsidRPr="00AF63ED" w:rsidRDefault="009261B2" w:rsidP="005605AC">
      <w:pPr>
        <w:jc w:val="both"/>
        <w:rPr>
          <w:rFonts w:ascii="Times New Roman" w:hAnsi="Times New Roman" w:cs="Times New Roman"/>
        </w:rPr>
      </w:pPr>
    </w:p>
    <w:p w:rsidR="005605AC" w:rsidRPr="009261B2" w:rsidRDefault="005605AC" w:rsidP="005605AC">
      <w:pPr>
        <w:spacing w:after="0"/>
        <w:jc w:val="right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lastRenderedPageBreak/>
        <w:t>Генеральный директор</w:t>
      </w:r>
    </w:p>
    <w:p w:rsidR="005605AC" w:rsidRPr="009261B2" w:rsidRDefault="005605AC" w:rsidP="005605AC">
      <w:pPr>
        <w:spacing w:after="0"/>
        <w:jc w:val="right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___________________</w:t>
      </w:r>
    </w:p>
    <w:p w:rsidR="005605AC" w:rsidRPr="009261B2" w:rsidRDefault="005605AC" w:rsidP="005605AC">
      <w:pPr>
        <w:spacing w:after="0"/>
        <w:jc w:val="right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________/_________/</w:t>
      </w:r>
    </w:p>
    <w:p w:rsidR="005605AC" w:rsidRPr="009261B2" w:rsidRDefault="005605AC" w:rsidP="005605AC">
      <w:pPr>
        <w:spacing w:after="0"/>
        <w:jc w:val="center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</w:p>
    <w:p w:rsidR="005605AC" w:rsidRPr="009261B2" w:rsidRDefault="005605AC" w:rsidP="005605AC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9261B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Pr="009261B2">
        <w:rPr>
          <w:rFonts w:ascii="Times New Roman" w:hAnsi="Times New Roman" w:cs="Times New Roman"/>
          <w:sz w:val="16"/>
          <w:szCs w:val="16"/>
        </w:rPr>
        <w:t xml:space="preserve">М.П.                        </w:t>
      </w:r>
    </w:p>
    <w:p w:rsidR="005605AC" w:rsidRPr="009261B2" w:rsidRDefault="005605AC" w:rsidP="005605AC">
      <w:pPr>
        <w:jc w:val="right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Утверждаю ________________________</w:t>
      </w:r>
    </w:p>
    <w:p w:rsidR="005605AC" w:rsidRPr="009261B2" w:rsidRDefault="005605AC" w:rsidP="005605AC">
      <w:pPr>
        <w:jc w:val="right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 xml:space="preserve">От </w:t>
      </w:r>
      <w:r w:rsidR="00AE695C" w:rsidRPr="009261B2">
        <w:rPr>
          <w:rFonts w:ascii="Times New Roman" w:hAnsi="Times New Roman" w:cs="Times New Roman"/>
        </w:rPr>
        <w:t>«</w:t>
      </w:r>
      <w:r w:rsidR="001D2FE9" w:rsidRPr="000946A5">
        <w:rPr>
          <w:rFonts w:ascii="Times New Roman" w:hAnsi="Times New Roman" w:cs="Times New Roman"/>
        </w:rPr>
        <w:t>_______________________</w:t>
      </w:r>
      <w:r w:rsidR="00AE695C" w:rsidRPr="009261B2">
        <w:rPr>
          <w:rFonts w:ascii="Times New Roman" w:hAnsi="Times New Roman" w:cs="Times New Roman"/>
        </w:rPr>
        <w:t xml:space="preserve">», </w:t>
      </w:r>
      <w:r w:rsidRPr="009261B2">
        <w:rPr>
          <w:rFonts w:ascii="Times New Roman" w:hAnsi="Times New Roman" w:cs="Times New Roman"/>
        </w:rPr>
        <w:t>____________________________________</w:t>
      </w:r>
    </w:p>
    <w:p w:rsidR="005605AC" w:rsidRPr="009261B2" w:rsidRDefault="005605AC" w:rsidP="005605AC">
      <w:pPr>
        <w:jc w:val="right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Дата окончания действия разрешения ____________________</w:t>
      </w:r>
    </w:p>
    <w:p w:rsidR="005605AC" w:rsidRPr="009261B2" w:rsidRDefault="005605AC" w:rsidP="005605AC">
      <w:pPr>
        <w:jc w:val="center"/>
        <w:rPr>
          <w:rFonts w:ascii="Times New Roman" w:hAnsi="Times New Roman" w:cs="Times New Roman"/>
          <w:b/>
          <w:u w:val="single"/>
        </w:rPr>
      </w:pPr>
      <w:r w:rsidRPr="009261B2">
        <w:rPr>
          <w:rFonts w:ascii="Times New Roman" w:hAnsi="Times New Roman" w:cs="Times New Roman"/>
          <w:b/>
          <w:u w:val="single"/>
        </w:rPr>
        <w:t>Наименование организации</w:t>
      </w:r>
    </w:p>
    <w:p w:rsidR="005605AC" w:rsidRPr="009261B2" w:rsidRDefault="002A18B2" w:rsidP="005605AC">
      <w:pPr>
        <w:jc w:val="center"/>
        <w:rPr>
          <w:rFonts w:ascii="Times New Roman" w:hAnsi="Times New Roman" w:cs="Times New Roman"/>
          <w:b/>
          <w:u w:val="single"/>
        </w:rPr>
      </w:pPr>
      <w:r w:rsidRPr="009261B2">
        <w:rPr>
          <w:rFonts w:ascii="Times New Roman" w:hAnsi="Times New Roman" w:cs="Times New Roman"/>
          <w:b/>
          <w:u w:val="single"/>
        </w:rPr>
        <w:t xml:space="preserve">Соглашение </w:t>
      </w:r>
      <w:r w:rsidR="005605AC" w:rsidRPr="009261B2">
        <w:rPr>
          <w:rFonts w:ascii="Times New Roman" w:hAnsi="Times New Roman" w:cs="Times New Roman"/>
          <w:b/>
          <w:u w:val="single"/>
        </w:rPr>
        <w:t>№ от ___ /______/20__</w:t>
      </w:r>
    </w:p>
    <w:p w:rsidR="005605AC" w:rsidRPr="009261B2" w:rsidRDefault="005605AC" w:rsidP="005605AC">
      <w:pPr>
        <w:rPr>
          <w:rFonts w:ascii="Times New Roman" w:hAnsi="Times New Roman" w:cs="Times New Roman"/>
        </w:rPr>
      </w:pPr>
    </w:p>
    <w:p w:rsidR="005605AC" w:rsidRPr="009261B2" w:rsidRDefault="005605AC" w:rsidP="005605AC">
      <w:pPr>
        <w:spacing w:line="240" w:lineRule="auto"/>
        <w:jc w:val="center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Список представителей ______</w:t>
      </w:r>
    </w:p>
    <w:tbl>
      <w:tblPr>
        <w:tblStyle w:val="a8"/>
        <w:tblW w:w="10774" w:type="dxa"/>
        <w:tblInd w:w="-176" w:type="dxa"/>
        <w:tblLook w:val="04A0" w:firstRow="1" w:lastRow="0" w:firstColumn="1" w:lastColumn="0" w:noHBand="0" w:noVBand="1"/>
      </w:tblPr>
      <w:tblGrid>
        <w:gridCol w:w="2610"/>
        <w:gridCol w:w="883"/>
        <w:gridCol w:w="4638"/>
        <w:gridCol w:w="2643"/>
      </w:tblGrid>
      <w:tr w:rsidR="00B0694C" w:rsidRPr="009261B2" w:rsidTr="00B0694C">
        <w:tc>
          <w:tcPr>
            <w:tcW w:w="10774" w:type="dxa"/>
            <w:gridSpan w:val="4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 xml:space="preserve">Бригада на техническое обслуживание </w:t>
            </w:r>
            <w:r w:rsidRPr="009261B2">
              <w:rPr>
                <w:sz w:val="22"/>
                <w:szCs w:val="22"/>
                <w:lang w:val="en-US"/>
              </w:rPr>
              <w:t>c</w:t>
            </w:r>
            <w:r w:rsidRPr="009261B2">
              <w:rPr>
                <w:sz w:val="22"/>
                <w:szCs w:val="22"/>
              </w:rPr>
              <w:t xml:space="preserve"> 9:00 до 19:00</w:t>
            </w:r>
          </w:p>
        </w:tc>
      </w:tr>
      <w:tr w:rsidR="00B0694C" w:rsidRPr="009261B2" w:rsidTr="00B0694C">
        <w:tc>
          <w:tcPr>
            <w:tcW w:w="2610" w:type="dxa"/>
            <w:tcBorders>
              <w:bottom w:val="single" w:sz="4" w:space="0" w:color="auto"/>
            </w:tcBorders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Адрес:</w:t>
            </w:r>
          </w:p>
        </w:tc>
        <w:tc>
          <w:tcPr>
            <w:tcW w:w="8164" w:type="dxa"/>
            <w:gridSpan w:val="3"/>
            <w:tcBorders>
              <w:bottom w:val="single" w:sz="4" w:space="0" w:color="auto"/>
            </w:tcBorders>
          </w:tcPr>
          <w:p w:rsidR="00B0694C" w:rsidRPr="009261B2" w:rsidRDefault="00B0694C" w:rsidP="00EA68B1">
            <w:pPr>
              <w:jc w:val="center"/>
              <w:rPr>
                <w:i/>
                <w:sz w:val="22"/>
                <w:szCs w:val="22"/>
              </w:rPr>
            </w:pPr>
            <w:r w:rsidRPr="009261B2">
              <w:rPr>
                <w:i/>
                <w:sz w:val="22"/>
                <w:szCs w:val="22"/>
              </w:rPr>
              <w:t>Адре</w:t>
            </w:r>
            <w:proofErr w:type="gramStart"/>
            <w:r w:rsidRPr="009261B2">
              <w:rPr>
                <w:i/>
                <w:sz w:val="22"/>
                <w:szCs w:val="22"/>
              </w:rPr>
              <w:t>с(</w:t>
            </w:r>
            <w:proofErr w:type="gramEnd"/>
            <w:r w:rsidRPr="009261B2">
              <w:rPr>
                <w:i/>
                <w:sz w:val="22"/>
                <w:szCs w:val="22"/>
              </w:rPr>
              <w:t>а) МКД</w:t>
            </w:r>
          </w:p>
        </w:tc>
      </w:tr>
      <w:tr w:rsidR="00B0694C" w:rsidRPr="009261B2" w:rsidTr="00B0694C">
        <w:tc>
          <w:tcPr>
            <w:tcW w:w="2610" w:type="dxa"/>
            <w:tcBorders>
              <w:right w:val="nil"/>
            </w:tcBorders>
          </w:tcPr>
          <w:p w:rsidR="00B0694C" w:rsidRPr="009261B2" w:rsidRDefault="00B0694C" w:rsidP="00EA68B1">
            <w:pPr>
              <w:rPr>
                <w:sz w:val="22"/>
                <w:szCs w:val="22"/>
                <w:lang w:val="en-US"/>
              </w:rPr>
            </w:pPr>
            <w:r w:rsidRPr="009261B2">
              <w:rPr>
                <w:sz w:val="22"/>
                <w:szCs w:val="22"/>
              </w:rPr>
              <w:t>Право доступа в помещения</w:t>
            </w:r>
            <w:r w:rsidRPr="009261B2">
              <w:rPr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8164" w:type="dxa"/>
            <w:gridSpan w:val="3"/>
            <w:tcBorders>
              <w:left w:val="nil"/>
            </w:tcBorders>
          </w:tcPr>
          <w:p w:rsidR="00B0694C" w:rsidRPr="009261B2" w:rsidRDefault="00B0694C" w:rsidP="00EA68B1">
            <w:pPr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Чердак, подвал, слаботочные этажные ниши</w:t>
            </w:r>
          </w:p>
          <w:p w:rsidR="00B0694C" w:rsidRPr="009261B2" w:rsidRDefault="00B0694C" w:rsidP="00EA68B1">
            <w:pPr>
              <w:rPr>
                <w:sz w:val="22"/>
                <w:szCs w:val="22"/>
                <w:vertAlign w:val="superscript"/>
              </w:rPr>
            </w:pPr>
            <w:r w:rsidRPr="009261B2">
              <w:rPr>
                <w:sz w:val="22"/>
                <w:szCs w:val="22"/>
                <w:vertAlign w:val="superscript"/>
              </w:rPr>
              <w:t xml:space="preserve">                                          нужное подчеркнуть</w:t>
            </w:r>
          </w:p>
          <w:p w:rsidR="00B0694C" w:rsidRPr="009261B2" w:rsidRDefault="00B0694C" w:rsidP="00EA68B1">
            <w:pPr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другое (указать)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1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2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3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4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5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Руководитель</w:t>
            </w:r>
          </w:p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Уполномоченный получения ключей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4638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  <w:tc>
          <w:tcPr>
            <w:tcW w:w="2643" w:type="dxa"/>
          </w:tcPr>
          <w:p w:rsidR="00B0694C" w:rsidRPr="009261B2" w:rsidRDefault="00B0694C" w:rsidP="00EA68B1">
            <w:pPr>
              <w:jc w:val="center"/>
              <w:rPr>
                <w:i/>
                <w:sz w:val="22"/>
                <w:szCs w:val="22"/>
              </w:rPr>
            </w:pPr>
            <w:r w:rsidRPr="009261B2">
              <w:rPr>
                <w:i/>
                <w:sz w:val="22"/>
                <w:szCs w:val="22"/>
              </w:rPr>
              <w:t>Мобильный телефон</w:t>
            </w:r>
          </w:p>
        </w:tc>
      </w:tr>
    </w:tbl>
    <w:p w:rsidR="005605AC" w:rsidRPr="009261B2" w:rsidRDefault="005605AC" w:rsidP="005605AC">
      <w:pPr>
        <w:jc w:val="center"/>
        <w:rPr>
          <w:rFonts w:ascii="Times New Roman" w:hAnsi="Times New Roman" w:cs="Times New Roman"/>
        </w:rPr>
      </w:pPr>
    </w:p>
    <w:tbl>
      <w:tblPr>
        <w:tblStyle w:val="a8"/>
        <w:tblW w:w="10774" w:type="dxa"/>
        <w:tblInd w:w="-176" w:type="dxa"/>
        <w:tblLook w:val="04A0" w:firstRow="1" w:lastRow="0" w:firstColumn="1" w:lastColumn="0" w:noHBand="0" w:noVBand="1"/>
      </w:tblPr>
      <w:tblGrid>
        <w:gridCol w:w="2610"/>
        <w:gridCol w:w="883"/>
        <w:gridCol w:w="4638"/>
        <w:gridCol w:w="2643"/>
      </w:tblGrid>
      <w:tr w:rsidR="00B0694C" w:rsidRPr="009261B2" w:rsidTr="00B0694C">
        <w:tc>
          <w:tcPr>
            <w:tcW w:w="10774" w:type="dxa"/>
            <w:gridSpan w:val="4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Бригада Аварийная</w:t>
            </w:r>
            <w:r w:rsidRPr="009261B2">
              <w:rPr>
                <w:sz w:val="22"/>
                <w:szCs w:val="22"/>
                <w:lang w:val="en-US"/>
              </w:rPr>
              <w:t xml:space="preserve"> 24 </w:t>
            </w:r>
            <w:r w:rsidRPr="009261B2">
              <w:rPr>
                <w:sz w:val="22"/>
                <w:szCs w:val="22"/>
              </w:rPr>
              <w:t>часа</w:t>
            </w:r>
          </w:p>
        </w:tc>
      </w:tr>
      <w:tr w:rsidR="00B0694C" w:rsidRPr="009261B2" w:rsidTr="00D3291E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Адрес:</w:t>
            </w:r>
          </w:p>
        </w:tc>
        <w:tc>
          <w:tcPr>
            <w:tcW w:w="8164" w:type="dxa"/>
            <w:gridSpan w:val="3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</w:p>
        </w:tc>
      </w:tr>
      <w:tr w:rsidR="00B0694C" w:rsidRPr="009261B2" w:rsidTr="00D3291E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Вид технического помещения</w:t>
            </w:r>
          </w:p>
        </w:tc>
        <w:tc>
          <w:tcPr>
            <w:tcW w:w="8164" w:type="dxa"/>
            <w:gridSpan w:val="3"/>
          </w:tcPr>
          <w:p w:rsidR="00B0694C" w:rsidRPr="009261B2" w:rsidRDefault="00B0694C" w:rsidP="00EA68B1">
            <w:pPr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Чердак,       подвал,     слаботочные этажные ниши</w:t>
            </w:r>
          </w:p>
          <w:p w:rsidR="00B0694C" w:rsidRPr="009261B2" w:rsidRDefault="00B0694C" w:rsidP="00EA68B1">
            <w:pPr>
              <w:rPr>
                <w:sz w:val="22"/>
                <w:szCs w:val="22"/>
                <w:vertAlign w:val="superscript"/>
              </w:rPr>
            </w:pPr>
            <w:r w:rsidRPr="009261B2">
              <w:rPr>
                <w:sz w:val="22"/>
                <w:szCs w:val="22"/>
                <w:vertAlign w:val="superscript"/>
              </w:rPr>
              <w:t xml:space="preserve">                                          нужное подчеркнуть</w:t>
            </w:r>
          </w:p>
          <w:p w:rsidR="00B0694C" w:rsidRPr="009261B2" w:rsidRDefault="00B0694C" w:rsidP="00EA68B1">
            <w:pPr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другое (указать)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1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2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3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4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5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9261B2" w:rsidTr="00B0694C">
        <w:tc>
          <w:tcPr>
            <w:tcW w:w="2610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Руководитель</w:t>
            </w:r>
          </w:p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Уполномоченный получения ключей</w:t>
            </w:r>
          </w:p>
        </w:tc>
        <w:tc>
          <w:tcPr>
            <w:tcW w:w="883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ФИО</w:t>
            </w:r>
          </w:p>
        </w:tc>
        <w:tc>
          <w:tcPr>
            <w:tcW w:w="4638" w:type="dxa"/>
          </w:tcPr>
          <w:p w:rsidR="00B0694C" w:rsidRPr="009261B2" w:rsidRDefault="00B0694C" w:rsidP="00EA68B1">
            <w:pPr>
              <w:jc w:val="center"/>
              <w:rPr>
                <w:sz w:val="22"/>
                <w:szCs w:val="22"/>
              </w:rPr>
            </w:pPr>
            <w:r w:rsidRPr="009261B2">
              <w:rPr>
                <w:sz w:val="22"/>
                <w:szCs w:val="22"/>
              </w:rPr>
              <w:t>Серия номер паспорта дата и место выдачи</w:t>
            </w:r>
          </w:p>
        </w:tc>
        <w:tc>
          <w:tcPr>
            <w:tcW w:w="2643" w:type="dxa"/>
          </w:tcPr>
          <w:p w:rsidR="00B0694C" w:rsidRPr="009261B2" w:rsidRDefault="00B0694C" w:rsidP="00EA68B1">
            <w:pPr>
              <w:jc w:val="center"/>
              <w:rPr>
                <w:i/>
                <w:sz w:val="22"/>
                <w:szCs w:val="22"/>
              </w:rPr>
            </w:pPr>
            <w:r w:rsidRPr="009261B2">
              <w:rPr>
                <w:i/>
                <w:sz w:val="22"/>
                <w:szCs w:val="22"/>
              </w:rPr>
              <w:t>Мобильный телефон</w:t>
            </w:r>
          </w:p>
        </w:tc>
      </w:tr>
    </w:tbl>
    <w:p w:rsidR="00B0694C" w:rsidRPr="009261B2" w:rsidRDefault="00B0694C" w:rsidP="005605AC">
      <w:pPr>
        <w:jc w:val="center"/>
        <w:rPr>
          <w:rFonts w:ascii="Times New Roman" w:hAnsi="Times New Roman" w:cs="Times New Roman"/>
        </w:rPr>
      </w:pPr>
    </w:p>
    <w:p w:rsidR="005605AC" w:rsidRPr="009261B2" w:rsidRDefault="005605AC" w:rsidP="005605AC">
      <w:pPr>
        <w:spacing w:line="240" w:lineRule="auto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Телефоны для подтверждения факта направления сотрудника для выполнения работ, вида работ:</w:t>
      </w:r>
    </w:p>
    <w:p w:rsidR="005605AC" w:rsidRPr="009261B2" w:rsidRDefault="005605AC" w:rsidP="005605AC">
      <w:pPr>
        <w:spacing w:line="240" w:lineRule="auto"/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_______________  круглосуточный телефон (дежурной смены</w:t>
      </w:r>
      <w:proofErr w:type="gramStart"/>
      <w:r w:rsidRPr="009261B2">
        <w:rPr>
          <w:rFonts w:ascii="Times New Roman" w:hAnsi="Times New Roman" w:cs="Times New Roman"/>
        </w:rPr>
        <w:t xml:space="preserve"> – _________)</w:t>
      </w:r>
      <w:proofErr w:type="gramEnd"/>
    </w:p>
    <w:p w:rsidR="005605AC" w:rsidRPr="009261B2" w:rsidRDefault="005605AC" w:rsidP="005605AC">
      <w:pPr>
        <w:rPr>
          <w:rFonts w:ascii="Times New Roman" w:hAnsi="Times New Roman" w:cs="Times New Roman"/>
        </w:rPr>
      </w:pPr>
      <w:r w:rsidRPr="009261B2">
        <w:rPr>
          <w:rFonts w:ascii="Times New Roman" w:hAnsi="Times New Roman" w:cs="Times New Roman"/>
        </w:rPr>
        <w:t>________________  круглосуточный телефон, ответственное лицо ________</w:t>
      </w:r>
    </w:p>
    <w:p w:rsidR="005605AC" w:rsidRPr="009261B2" w:rsidRDefault="00486E09" w:rsidP="005605AC">
      <w:pPr>
        <w:rPr>
          <w:rFonts w:ascii="Times New Roman" w:hAnsi="Times New Roman" w:cs="Times New Roman"/>
        </w:rPr>
      </w:pPr>
      <w:proofErr w:type="gramStart"/>
      <w:r w:rsidRPr="009261B2">
        <w:rPr>
          <w:rFonts w:ascii="Times New Roman" w:hAnsi="Times New Roman" w:cs="Times New Roman"/>
        </w:rPr>
        <w:t>о</w:t>
      </w:r>
      <w:r w:rsidR="005605AC" w:rsidRPr="009261B2">
        <w:rPr>
          <w:rFonts w:ascii="Times New Roman" w:hAnsi="Times New Roman" w:cs="Times New Roman"/>
        </w:rPr>
        <w:t>тветственный ____ за объект:</w:t>
      </w:r>
      <w:proofErr w:type="gramEnd"/>
      <w:r w:rsidR="005605AC" w:rsidRPr="009261B2">
        <w:rPr>
          <w:rFonts w:ascii="Times New Roman" w:hAnsi="Times New Roman" w:cs="Times New Roman"/>
        </w:rPr>
        <w:t xml:space="preserve"> __________ФИО___________ тел_______________</w:t>
      </w:r>
    </w:p>
    <w:p w:rsidR="007C723F" w:rsidRPr="009261B2" w:rsidRDefault="007C723F" w:rsidP="005605AC">
      <w:pPr>
        <w:rPr>
          <w:rFonts w:ascii="Times New Roman" w:hAnsi="Times New Roman" w:cs="Times New Roman"/>
        </w:rPr>
      </w:pPr>
    </w:p>
    <w:p w:rsidR="005605AC" w:rsidRPr="00EA68B1" w:rsidRDefault="005605AC" w:rsidP="005605AC">
      <w:pPr>
        <w:rPr>
          <w:rFonts w:ascii="Times New Roman" w:hAnsi="Times New Roman" w:cs="Times New Roman"/>
          <w:sz w:val="24"/>
          <w:szCs w:val="24"/>
        </w:rPr>
      </w:pPr>
      <w:r w:rsidRPr="009261B2">
        <w:rPr>
          <w:rFonts w:ascii="Times New Roman" w:hAnsi="Times New Roman" w:cs="Times New Roman"/>
        </w:rPr>
        <w:t>Генеральный директор ________________________              ________________</w:t>
      </w:r>
    </w:p>
    <w:p w:rsidR="009261B2" w:rsidRDefault="0043186E" w:rsidP="009261B2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8B1">
        <w:rPr>
          <w:rFonts w:ascii="Times New Roman" w:hAnsi="Times New Roman" w:cs="Times New Roman"/>
          <w:sz w:val="24"/>
          <w:szCs w:val="24"/>
        </w:rPr>
        <w:br w:type="page"/>
      </w:r>
      <w:r w:rsidR="00AF63ED"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</w:t>
      </w:r>
      <w:r w:rsidR="00AF63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AF63ED" w:rsidRDefault="00AF63ED" w:rsidP="009261B2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Соглашению</w:t>
      </w:r>
      <w:r w:rsidRPr="00D3291E">
        <w:rPr>
          <w:rFonts w:ascii="Times New Roman" w:hAnsi="Times New Roman" w:cs="Times New Roman"/>
          <w:sz w:val="24"/>
          <w:szCs w:val="24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организации оказания </w:t>
      </w:r>
    </w:p>
    <w:p w:rsidR="00AF63ED" w:rsidRDefault="00AF63ED" w:rsidP="009261B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телекоммуникационных услуг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</w:p>
    <w:p w:rsidR="00AF63ED" w:rsidRDefault="00AF63ED" w:rsidP="00AF63E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43186E" w:rsidRPr="00EA68B1" w:rsidRDefault="0043186E" w:rsidP="0043186E">
      <w:pPr>
        <w:widowControl w:val="0"/>
        <w:tabs>
          <w:tab w:val="right" w:pos="6615"/>
        </w:tabs>
        <w:ind w:right="220"/>
        <w:rPr>
          <w:b/>
          <w:bCs/>
          <w:i/>
          <w:sz w:val="24"/>
          <w:szCs w:val="24"/>
        </w:rPr>
      </w:pPr>
    </w:p>
    <w:p w:rsidR="0043186E" w:rsidRPr="00EA68B1" w:rsidRDefault="0043186E" w:rsidP="0043186E">
      <w:pPr>
        <w:keepNext/>
        <w:tabs>
          <w:tab w:val="left" w:pos="284"/>
          <w:tab w:val="left" w:pos="426"/>
        </w:tabs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43186E" w:rsidRPr="00EA68B1" w:rsidRDefault="0043186E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подключения электроустановки</w:t>
      </w:r>
    </w:p>
    <w:p w:rsidR="001016AF" w:rsidRPr="00EA68B1" w:rsidRDefault="001016AF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932"/>
        <w:gridCol w:w="5103"/>
      </w:tblGrid>
      <w:tr w:rsidR="001016AF" w:rsidRPr="00EA68B1" w:rsidTr="001016AF">
        <w:trPr>
          <w:trHeight w:val="167"/>
        </w:trPr>
        <w:tc>
          <w:tcPr>
            <w:tcW w:w="4930" w:type="dxa"/>
            <w:vAlign w:val="center"/>
            <w:hideMark/>
          </w:tcPr>
          <w:p w:rsidR="001016AF" w:rsidRPr="00EA68B1" w:rsidRDefault="001016AF" w:rsidP="00AF63ED">
            <w:pPr>
              <w:tabs>
                <w:tab w:val="left" w:pos="284"/>
                <w:tab w:val="left" w:pos="426"/>
              </w:tabs>
              <w:suppressAutoHyphens/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AF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Москва, п. </w:t>
            </w:r>
            <w:proofErr w:type="gramStart"/>
            <w:r w:rsidR="00AF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  <w:proofErr w:type="gramEnd"/>
          </w:p>
        </w:tc>
        <w:tc>
          <w:tcPr>
            <w:tcW w:w="5101" w:type="dxa"/>
            <w:vAlign w:val="center"/>
            <w:hideMark/>
          </w:tcPr>
          <w:p w:rsidR="001016AF" w:rsidRPr="00EA68B1" w:rsidRDefault="001016AF" w:rsidP="009A0CE3">
            <w:pPr>
              <w:tabs>
                <w:tab w:val="left" w:pos="284"/>
                <w:tab w:val="left" w:pos="426"/>
              </w:tabs>
              <w:suppressAutoHyphens/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9A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«______» ________ 201</w:t>
            </w:r>
            <w:r w:rsidR="0087448A"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A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016AF" w:rsidRPr="00EA68B1" w:rsidRDefault="001016AF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0CE3" w:rsidRDefault="00672AFB" w:rsidP="009A0CE3">
      <w:pPr>
        <w:pStyle w:val="a3"/>
        <w:tabs>
          <w:tab w:val="left" w:pos="284"/>
          <w:tab w:val="left" w:pos="426"/>
        </w:tabs>
        <w:spacing w:after="0" w:line="240" w:lineRule="auto"/>
        <w:ind w:left="426" w:right="1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размещенного технологического оборудования</w:t>
      </w:r>
    </w:p>
    <w:p w:rsidR="00672AFB" w:rsidRPr="00ED67A2" w:rsidRDefault="00672AFB" w:rsidP="009A0CE3">
      <w:pPr>
        <w:pStyle w:val="a3"/>
        <w:tabs>
          <w:tab w:val="left" w:pos="284"/>
          <w:tab w:val="left" w:pos="426"/>
        </w:tabs>
        <w:spacing w:after="0" w:line="240" w:lineRule="auto"/>
        <w:ind w:left="426" w:right="1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ED6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</w:t>
      </w:r>
      <w:proofErr w:type="spellEnd"/>
      <w:r w:rsidRPr="00ED6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«Центральный телеграф»</w:t>
      </w:r>
    </w:p>
    <w:p w:rsidR="0043186E" w:rsidRPr="00EA68B1" w:rsidRDefault="0043186E" w:rsidP="0043186E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3161"/>
        <w:gridCol w:w="1842"/>
        <w:gridCol w:w="1701"/>
        <w:gridCol w:w="1418"/>
        <w:gridCol w:w="1701"/>
      </w:tblGrid>
      <w:tr w:rsidR="00891F8A" w:rsidRPr="00EA68B1" w:rsidTr="00254277">
        <w:trPr>
          <w:trHeight w:val="10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EA68B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услуг по техническому надзору по адресу</w:t>
            </w:r>
            <w:r w:rsidR="00987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9879CB" w:rsidRPr="00EA68B1" w:rsidRDefault="009879CB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EA68B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платежа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EA68B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точек подключения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EA68B1" w:rsidRDefault="00891F8A" w:rsidP="00BE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кВт/</w:t>
            </w:r>
            <w:r w:rsidR="00BE0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EA68B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подключения (с учетом НДС)  в руб.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Георгиевская, д. 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  <w:r w:rsidR="0087448A"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13 корп. 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B35CD0"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87448A" w:rsidRPr="00EA68B1" w:rsidTr="00254277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87448A" w:rsidP="003C43F0">
            <w:pPr>
              <w:pStyle w:val="1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Солнечная, д. 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</w:tbl>
    <w:p w:rsidR="0037064C" w:rsidRPr="00EA68B1" w:rsidRDefault="0037064C" w:rsidP="00E27F52">
      <w:pPr>
        <w:pStyle w:val="a3"/>
        <w:tabs>
          <w:tab w:val="left" w:pos="284"/>
          <w:tab w:val="left" w:pos="426"/>
        </w:tabs>
        <w:spacing w:after="0" w:line="240" w:lineRule="auto"/>
        <w:ind w:right="1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777E" w:rsidRPr="00780D42" w:rsidRDefault="0021777E" w:rsidP="0021777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ИТОГО: </w:t>
      </w:r>
      <w:r w:rsidR="00B35CD0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948</w:t>
      </w:r>
      <w:r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35CD0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Девятьсот сорок восемь</w:t>
      </w:r>
      <w:r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</w:t>
      </w:r>
      <w:r w:rsidR="00B35CD0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ей 60</w:t>
      </w:r>
      <w:r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числе НДС 18% - </w:t>
      </w:r>
      <w:r w:rsidR="00B35CD0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144</w:t>
      </w:r>
      <w:r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(Сто </w:t>
      </w:r>
      <w:r w:rsidR="00B35CD0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 четыре</w:t>
      </w:r>
      <w:r w:rsidR="00B0694C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рубля</w:t>
      </w:r>
      <w:r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CD0"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7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в месяц.</w:t>
      </w:r>
    </w:p>
    <w:p w:rsidR="0021777E" w:rsidRPr="00780D42" w:rsidRDefault="0021777E" w:rsidP="0021777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C08" w:rsidRPr="00EA68B1" w:rsidRDefault="00352C08" w:rsidP="00E27F52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34" w:type="dxa"/>
        <w:tblInd w:w="108" w:type="dxa"/>
        <w:tblLook w:val="01E0" w:firstRow="1" w:lastRow="1" w:firstColumn="1" w:lastColumn="1" w:noHBand="0" w:noVBand="0"/>
      </w:tblPr>
      <w:tblGrid>
        <w:gridCol w:w="284"/>
        <w:gridCol w:w="4950"/>
        <w:gridCol w:w="4950"/>
        <w:gridCol w:w="4950"/>
      </w:tblGrid>
      <w:tr w:rsidR="00780D42" w:rsidRPr="00EA68B1" w:rsidTr="00780D42">
        <w:trPr>
          <w:trHeight w:val="1739"/>
        </w:trPr>
        <w:tc>
          <w:tcPr>
            <w:tcW w:w="284" w:type="dxa"/>
          </w:tcPr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780D42" w:rsidRDefault="00780D4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780D42" w:rsidRPr="00EA68B1" w:rsidRDefault="00780D4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ООО «УК «</w:t>
            </w:r>
            <w:proofErr w:type="gramStart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Союз-Московский</w:t>
            </w:r>
            <w:proofErr w:type="gramEnd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8829B5">
              <w:rPr>
                <w:rFonts w:ascii="Times New Roman" w:hAnsi="Times New Roman" w:cs="Times New Roman"/>
                <w:b/>
                <w:sz w:val="24"/>
                <w:szCs w:val="24"/>
              </w:rPr>
              <w:t>А.Е. Бегунков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780D42" w:rsidRPr="00EA68B1" w:rsidRDefault="00780D4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</w:t>
            </w:r>
          </w:p>
          <w:p w:rsidR="00780D42" w:rsidRPr="00EA68B1" w:rsidRDefault="00780D4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по развитию и эксплуатации сети</w:t>
            </w:r>
          </w:p>
          <w:p w:rsidR="00780D42" w:rsidRPr="00EA68B1" w:rsidRDefault="00780D4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ПАО</w:t>
            </w:r>
            <w:proofErr w:type="spellEnd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«Центральный телеграф»</w:t>
            </w: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И. Юдин </w:t>
            </w:r>
          </w:p>
          <w:p w:rsidR="00780D42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CE3" w:rsidRDefault="009A0CE3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CE3" w:rsidRDefault="009A0CE3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CE3" w:rsidRDefault="009A0CE3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CE3" w:rsidRPr="000946A5" w:rsidRDefault="009A0CE3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FE9" w:rsidRPr="000946A5" w:rsidRDefault="001D2FE9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FE9" w:rsidRPr="000946A5" w:rsidRDefault="001D2FE9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FE9" w:rsidRPr="000946A5" w:rsidRDefault="001D2FE9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FE9" w:rsidRPr="000946A5" w:rsidRDefault="001D2FE9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FE9" w:rsidRPr="000946A5" w:rsidRDefault="001D2FE9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FE9" w:rsidRDefault="001D2FE9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B5" w:rsidRDefault="008829B5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B5" w:rsidRDefault="008829B5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B5" w:rsidRDefault="008829B5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B5" w:rsidRPr="000946A5" w:rsidRDefault="008829B5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CE3" w:rsidRPr="00EA68B1" w:rsidRDefault="009A0CE3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780D42" w:rsidRPr="00EA68B1" w:rsidRDefault="00780D4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7A2" w:rsidRPr="00D3291E" w:rsidRDefault="00ED67A2" w:rsidP="00ED67A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D67A2" w:rsidRDefault="00ED67A2" w:rsidP="00ED67A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Соглашению</w:t>
      </w:r>
      <w:r w:rsidRPr="00D3291E">
        <w:rPr>
          <w:rFonts w:ascii="Times New Roman" w:hAnsi="Times New Roman" w:cs="Times New Roman"/>
          <w:sz w:val="24"/>
          <w:szCs w:val="24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организации оказания </w:t>
      </w:r>
    </w:p>
    <w:p w:rsidR="00ED67A2" w:rsidRDefault="00ED67A2" w:rsidP="00ED67A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телекоммуникационных услуг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</w:p>
    <w:p w:rsidR="00ED67A2" w:rsidRDefault="00ED67A2" w:rsidP="00ED67A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32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E27F52" w:rsidRPr="00EA68B1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52C08" w:rsidRPr="00EA68B1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52C08" w:rsidRPr="00EA68B1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7F52" w:rsidRPr="00EA68B1" w:rsidRDefault="00E27F52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68B1">
        <w:rPr>
          <w:rFonts w:ascii="Times New Roman" w:hAnsi="Times New Roman" w:cs="Times New Roman"/>
          <w:b/>
          <w:bCs/>
          <w:sz w:val="24"/>
          <w:szCs w:val="24"/>
        </w:rPr>
        <w:t>Размещаемое активное оборудование</w:t>
      </w:r>
    </w:p>
    <w:p w:rsidR="00BE6019" w:rsidRPr="00EA68B1" w:rsidRDefault="00BE6019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6019" w:rsidRPr="00EA68B1" w:rsidRDefault="00BE6019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603" w:type="dxa"/>
        <w:tblInd w:w="-5" w:type="dxa"/>
        <w:tblLook w:val="04A0" w:firstRow="1" w:lastRow="0" w:firstColumn="1" w:lastColumn="0" w:noHBand="0" w:noVBand="1"/>
      </w:tblPr>
      <w:tblGrid>
        <w:gridCol w:w="875"/>
        <w:gridCol w:w="3193"/>
        <w:gridCol w:w="2967"/>
        <w:gridCol w:w="1841"/>
        <w:gridCol w:w="1727"/>
      </w:tblGrid>
      <w:tr w:rsidR="00891F8A" w:rsidRPr="00EA68B1" w:rsidTr="0087448A">
        <w:trPr>
          <w:trHeight w:val="102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780D42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4277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Адрес размещения оборудования</w:t>
            </w:r>
            <w:r w:rsidR="002542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адресу: </w:t>
            </w:r>
          </w:p>
          <w:p w:rsidR="00891F8A" w:rsidRPr="00254277" w:rsidRDefault="00254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254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Москва, п. </w:t>
            </w:r>
            <w:proofErr w:type="gramStart"/>
            <w:r w:rsidRPr="00254277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Московский</w:t>
            </w:r>
            <w:bookmarkEnd w:id="0"/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780D42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Размещаемое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780D42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780D42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размещения оборудования</w:t>
            </w:r>
          </w:p>
        </w:tc>
      </w:tr>
      <w:tr w:rsidR="0087448A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448A" w:rsidRPr="00EA68B1" w:rsidRDefault="008744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448A" w:rsidRPr="00EA68B1" w:rsidRDefault="0087448A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Георгиевская, д.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448A" w:rsidRPr="00EA68B1" w:rsidRDefault="0087448A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448A" w:rsidRPr="00EA68B1" w:rsidRDefault="00B35CD0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этаж</w:t>
            </w:r>
          </w:p>
        </w:tc>
      </w:tr>
      <w:tr w:rsidR="001401B3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01B3" w:rsidRPr="00EA68B1" w:rsidRDefault="001401B3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13 корп.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этаж</w:t>
            </w:r>
          </w:p>
        </w:tc>
      </w:tr>
      <w:tr w:rsidR="001401B3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01B3" w:rsidRPr="00EA68B1" w:rsidRDefault="001401B3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этаж</w:t>
            </w:r>
          </w:p>
        </w:tc>
      </w:tr>
      <w:tr w:rsidR="001401B3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01B3" w:rsidRPr="00EA68B1" w:rsidRDefault="001401B3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этаж</w:t>
            </w:r>
          </w:p>
        </w:tc>
      </w:tr>
      <w:tr w:rsidR="001401B3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1B3" w:rsidRPr="00EA68B1" w:rsidRDefault="001401B3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14 корп. 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этаж</w:t>
            </w:r>
          </w:p>
        </w:tc>
      </w:tr>
      <w:tr w:rsidR="001401B3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1B3" w:rsidRPr="00EA68B1" w:rsidRDefault="001401B3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Радужная, д. 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этаж</w:t>
            </w:r>
          </w:p>
        </w:tc>
      </w:tr>
      <w:tr w:rsidR="001401B3" w:rsidRPr="00EA68B1" w:rsidTr="0087448A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1B3" w:rsidRPr="00EA68B1" w:rsidRDefault="001401B3" w:rsidP="0087448A">
            <w:pPr>
              <w:pStyle w:val="1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B1">
              <w:rPr>
                <w:rFonts w:ascii="Times New Roman" w:hAnsi="Times New Roman"/>
                <w:sz w:val="24"/>
                <w:szCs w:val="24"/>
              </w:rPr>
              <w:t>ул. Солнечная, д. 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Huawei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Quidway</w:t>
            </w:r>
            <w:proofErr w:type="spellEnd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S2326TP-EI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B3" w:rsidRPr="00EA68B1" w:rsidRDefault="001401B3" w:rsidP="00EA68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A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этаж</w:t>
            </w:r>
          </w:p>
        </w:tc>
      </w:tr>
    </w:tbl>
    <w:p w:rsidR="00352C08" w:rsidRPr="00EA68B1" w:rsidRDefault="00352C08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C08" w:rsidRPr="00EA68B1" w:rsidRDefault="00352C08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C08" w:rsidRPr="00EA68B1" w:rsidRDefault="00352C08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3667" w:rsidRPr="00EA68B1" w:rsidRDefault="001C3667" w:rsidP="00FE2F40">
      <w:pPr>
        <w:pStyle w:val="ad"/>
        <w:rPr>
          <w:szCs w:val="24"/>
        </w:rPr>
      </w:pPr>
    </w:p>
    <w:p w:rsidR="00E27F52" w:rsidRPr="00EA68B1" w:rsidRDefault="00E27F52" w:rsidP="00FE2F40">
      <w:pPr>
        <w:pStyle w:val="ad"/>
        <w:rPr>
          <w:szCs w:val="24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ED67A2" w:rsidRPr="00EA68B1" w:rsidTr="00D87290">
        <w:trPr>
          <w:trHeight w:val="1739"/>
        </w:trPr>
        <w:tc>
          <w:tcPr>
            <w:tcW w:w="4950" w:type="dxa"/>
          </w:tcPr>
          <w:p w:rsidR="00ED67A2" w:rsidRDefault="00ED67A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ED67A2" w:rsidRPr="00EA68B1" w:rsidRDefault="00ED67A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ООО «УК «</w:t>
            </w:r>
            <w:proofErr w:type="gramStart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Союз-Московский</w:t>
            </w:r>
            <w:proofErr w:type="gramEnd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7E3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А.Е. Бегунков</w:t>
            </w: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ED67A2" w:rsidRPr="00EA68B1" w:rsidRDefault="00ED67A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</w:t>
            </w:r>
          </w:p>
          <w:p w:rsidR="00ED67A2" w:rsidRPr="00EA68B1" w:rsidRDefault="00ED67A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по развитию и эксплуатации сети</w:t>
            </w:r>
          </w:p>
          <w:p w:rsidR="00ED67A2" w:rsidRPr="00EA68B1" w:rsidRDefault="00ED67A2" w:rsidP="002C2C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>ПАО</w:t>
            </w:r>
            <w:proofErr w:type="spellEnd"/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«Центральный телеграф»</w:t>
            </w: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EA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И. Юдин </w:t>
            </w:r>
          </w:p>
          <w:p w:rsidR="00ED67A2" w:rsidRPr="00EA68B1" w:rsidRDefault="00ED67A2" w:rsidP="002C2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7F52" w:rsidRPr="00EA68B1" w:rsidRDefault="00E27F52" w:rsidP="00FE2F40">
      <w:pPr>
        <w:pStyle w:val="ad"/>
        <w:rPr>
          <w:szCs w:val="24"/>
        </w:rPr>
      </w:pPr>
    </w:p>
    <w:sectPr w:rsidR="00E27F52" w:rsidRPr="00EA68B1" w:rsidSect="009261B2">
      <w:pgSz w:w="11906" w:h="16838"/>
      <w:pgMar w:top="709" w:right="567" w:bottom="709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341437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91B" w:rsidRDefault="003C491B" w:rsidP="00FD5B27">
      <w:pPr>
        <w:spacing w:after="0" w:line="240" w:lineRule="auto"/>
      </w:pPr>
      <w:r>
        <w:separator/>
      </w:r>
    </w:p>
  </w:endnote>
  <w:endnote w:type="continuationSeparator" w:id="0">
    <w:p w:rsidR="003C491B" w:rsidRDefault="003C491B" w:rsidP="00FD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91B" w:rsidRDefault="003C491B" w:rsidP="00FD5B27">
      <w:pPr>
        <w:spacing w:after="0" w:line="240" w:lineRule="auto"/>
      </w:pPr>
      <w:r>
        <w:separator/>
      </w:r>
    </w:p>
  </w:footnote>
  <w:footnote w:type="continuationSeparator" w:id="0">
    <w:p w:rsidR="003C491B" w:rsidRDefault="003C491B" w:rsidP="00FD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968BA"/>
    <w:multiLevelType w:val="multilevel"/>
    <w:tmpl w:val="81DAFC5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142" w:hanging="360"/>
      </w:pPr>
    </w:lvl>
    <w:lvl w:ilvl="2">
      <w:start w:val="1"/>
      <w:numFmt w:val="decimal"/>
      <w:lvlText w:val="%1.%2.%3."/>
      <w:lvlJc w:val="left"/>
      <w:pPr>
        <w:ind w:left="2284" w:hanging="720"/>
      </w:pPr>
    </w:lvl>
    <w:lvl w:ilvl="3">
      <w:start w:val="1"/>
      <w:numFmt w:val="decimal"/>
      <w:lvlText w:val="%1.%2.%3.%4."/>
      <w:lvlJc w:val="left"/>
      <w:pPr>
        <w:ind w:left="3066" w:hanging="720"/>
      </w:pPr>
    </w:lvl>
    <w:lvl w:ilvl="4">
      <w:start w:val="1"/>
      <w:numFmt w:val="decimal"/>
      <w:lvlText w:val="%1.%2.%3.%4.%5."/>
      <w:lvlJc w:val="left"/>
      <w:pPr>
        <w:ind w:left="4208" w:hanging="1080"/>
      </w:pPr>
    </w:lvl>
    <w:lvl w:ilvl="5">
      <w:start w:val="1"/>
      <w:numFmt w:val="decimal"/>
      <w:lvlText w:val="%1.%2.%3.%4.%5.%6."/>
      <w:lvlJc w:val="left"/>
      <w:pPr>
        <w:ind w:left="4990" w:hanging="1080"/>
      </w:pPr>
    </w:lvl>
    <w:lvl w:ilvl="6">
      <w:start w:val="1"/>
      <w:numFmt w:val="decimal"/>
      <w:lvlText w:val="%1.%2.%3.%4.%5.%6.%7."/>
      <w:lvlJc w:val="left"/>
      <w:pPr>
        <w:ind w:left="5772" w:hanging="1080"/>
      </w:pPr>
    </w:lvl>
    <w:lvl w:ilvl="7">
      <w:start w:val="1"/>
      <w:numFmt w:val="decimal"/>
      <w:lvlText w:val="%1.%2.%3.%4.%5.%6.%7.%8."/>
      <w:lvlJc w:val="left"/>
      <w:pPr>
        <w:ind w:left="6914" w:hanging="1440"/>
      </w:pPr>
    </w:lvl>
    <w:lvl w:ilvl="8">
      <w:start w:val="1"/>
      <w:numFmt w:val="decimal"/>
      <w:lvlText w:val="%1.%2.%3.%4.%5.%6.%7.%8.%9."/>
      <w:lvlJc w:val="left"/>
      <w:pPr>
        <w:ind w:left="7696" w:hanging="1440"/>
      </w:pPr>
    </w:lvl>
  </w:abstractNum>
  <w:abstractNum w:abstractNumId="1">
    <w:nsid w:val="0E337704"/>
    <w:multiLevelType w:val="hybridMultilevel"/>
    <w:tmpl w:val="05E0DED6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40484BE">
      <w:start w:val="1"/>
      <w:numFmt w:val="decimal"/>
      <w:lvlText w:val="%2."/>
      <w:lvlJc w:val="left"/>
      <w:pPr>
        <w:tabs>
          <w:tab w:val="num" w:pos="1925"/>
        </w:tabs>
        <w:ind w:left="1925" w:hanging="360"/>
      </w:pPr>
      <w:rPr>
        <w:rFonts w:hint="default"/>
        <w:b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">
    <w:nsid w:val="166A18C4"/>
    <w:multiLevelType w:val="hybridMultilevel"/>
    <w:tmpl w:val="B17A3416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3">
    <w:nsid w:val="19A61AC7"/>
    <w:multiLevelType w:val="hybridMultilevel"/>
    <w:tmpl w:val="18164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12DBD"/>
    <w:multiLevelType w:val="hybridMultilevel"/>
    <w:tmpl w:val="0504BD7C"/>
    <w:lvl w:ilvl="0" w:tplc="98404B02">
      <w:start w:val="1"/>
      <w:numFmt w:val="bullet"/>
      <w:suff w:val="space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F5CD4"/>
    <w:multiLevelType w:val="multilevel"/>
    <w:tmpl w:val="79D8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B1A85"/>
    <w:multiLevelType w:val="hybridMultilevel"/>
    <w:tmpl w:val="36D01062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7">
    <w:nsid w:val="2D235B14"/>
    <w:multiLevelType w:val="multilevel"/>
    <w:tmpl w:val="3154DD24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305739B3"/>
    <w:multiLevelType w:val="hybridMultilevel"/>
    <w:tmpl w:val="C6C039D2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1940"/>
        </w:tabs>
        <w:ind w:left="1940" w:hanging="375"/>
      </w:pPr>
      <w:rPr>
        <w:rFonts w:hint="default"/>
        <w:color w:val="000000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9">
    <w:nsid w:val="307A682B"/>
    <w:multiLevelType w:val="multilevel"/>
    <w:tmpl w:val="28022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3480460F"/>
    <w:multiLevelType w:val="multilevel"/>
    <w:tmpl w:val="69044806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0142" w:hanging="360"/>
      </w:pPr>
      <w:rPr>
        <w:rFonts w:hint="default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6"/>
        </w:tabs>
        <w:ind w:left="30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8"/>
        </w:tabs>
        <w:ind w:left="4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32"/>
        </w:tabs>
        <w:ind w:left="6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14"/>
        </w:tabs>
        <w:ind w:left="69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56"/>
        </w:tabs>
        <w:ind w:left="8056" w:hanging="1800"/>
      </w:pPr>
      <w:rPr>
        <w:rFonts w:hint="default"/>
      </w:rPr>
    </w:lvl>
  </w:abstractNum>
  <w:abstractNum w:abstractNumId="11">
    <w:nsid w:val="482B58F5"/>
    <w:multiLevelType w:val="hybridMultilevel"/>
    <w:tmpl w:val="4A62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3571D"/>
    <w:multiLevelType w:val="multilevel"/>
    <w:tmpl w:val="11A648B8"/>
    <w:lvl w:ilvl="0">
      <w:start w:val="8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7.%2."/>
      <w:lvlJc w:val="left"/>
      <w:pPr>
        <w:tabs>
          <w:tab w:val="num" w:pos="615"/>
        </w:tabs>
        <w:ind w:left="615" w:hanging="61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3">
    <w:nsid w:val="4EFB3A83"/>
    <w:multiLevelType w:val="multilevel"/>
    <w:tmpl w:val="11EC10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0341E45"/>
    <w:multiLevelType w:val="multilevel"/>
    <w:tmpl w:val="F3408206"/>
    <w:lvl w:ilvl="0">
      <w:start w:val="3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585" w:hanging="40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eastAsia="Times New Roman" w:hint="default"/>
      </w:rPr>
    </w:lvl>
  </w:abstractNum>
  <w:abstractNum w:abstractNumId="15">
    <w:nsid w:val="5DED1C0C"/>
    <w:multiLevelType w:val="singleLevel"/>
    <w:tmpl w:val="400A2540"/>
    <w:lvl w:ilvl="0">
      <w:start w:val="1"/>
      <w:numFmt w:val="decimal"/>
      <w:lvlText w:val="3.%1."/>
      <w:legacy w:legacy="1" w:legacySpace="0" w:legacyIndent="449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5E3C79FA"/>
    <w:multiLevelType w:val="hybridMultilevel"/>
    <w:tmpl w:val="BA8C2978"/>
    <w:lvl w:ilvl="0" w:tplc="F58EEE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161462C4">
      <w:numFmt w:val="none"/>
      <w:lvlText w:val=""/>
      <w:lvlJc w:val="left"/>
      <w:pPr>
        <w:tabs>
          <w:tab w:val="num" w:pos="360"/>
        </w:tabs>
      </w:pPr>
    </w:lvl>
    <w:lvl w:ilvl="2" w:tplc="61685562">
      <w:numFmt w:val="none"/>
      <w:lvlText w:val=""/>
      <w:lvlJc w:val="left"/>
      <w:pPr>
        <w:tabs>
          <w:tab w:val="num" w:pos="360"/>
        </w:tabs>
      </w:pPr>
    </w:lvl>
    <w:lvl w:ilvl="3" w:tplc="E05229F4">
      <w:numFmt w:val="none"/>
      <w:lvlText w:val=""/>
      <w:lvlJc w:val="left"/>
      <w:pPr>
        <w:tabs>
          <w:tab w:val="num" w:pos="360"/>
        </w:tabs>
      </w:pPr>
    </w:lvl>
    <w:lvl w:ilvl="4" w:tplc="CB0C15BE">
      <w:numFmt w:val="none"/>
      <w:lvlText w:val=""/>
      <w:lvlJc w:val="left"/>
      <w:pPr>
        <w:tabs>
          <w:tab w:val="num" w:pos="360"/>
        </w:tabs>
      </w:pPr>
    </w:lvl>
    <w:lvl w:ilvl="5" w:tplc="5BEA777E">
      <w:numFmt w:val="none"/>
      <w:lvlText w:val=""/>
      <w:lvlJc w:val="left"/>
      <w:pPr>
        <w:tabs>
          <w:tab w:val="num" w:pos="360"/>
        </w:tabs>
      </w:pPr>
    </w:lvl>
    <w:lvl w:ilvl="6" w:tplc="7FBE35E4">
      <w:numFmt w:val="none"/>
      <w:lvlText w:val=""/>
      <w:lvlJc w:val="left"/>
      <w:pPr>
        <w:tabs>
          <w:tab w:val="num" w:pos="360"/>
        </w:tabs>
      </w:pPr>
    </w:lvl>
    <w:lvl w:ilvl="7" w:tplc="ECE83070">
      <w:numFmt w:val="none"/>
      <w:lvlText w:val=""/>
      <w:lvlJc w:val="left"/>
      <w:pPr>
        <w:tabs>
          <w:tab w:val="num" w:pos="360"/>
        </w:tabs>
      </w:pPr>
    </w:lvl>
    <w:lvl w:ilvl="8" w:tplc="8134457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4316900"/>
    <w:multiLevelType w:val="multilevel"/>
    <w:tmpl w:val="A12ED5E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5942E3B"/>
    <w:multiLevelType w:val="hybridMultilevel"/>
    <w:tmpl w:val="711EE7F6"/>
    <w:lvl w:ilvl="0" w:tplc="E7E8540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D371D0"/>
    <w:multiLevelType w:val="hybridMultilevel"/>
    <w:tmpl w:val="EC2CE6E6"/>
    <w:lvl w:ilvl="0" w:tplc="7422B84C">
      <w:start w:val="1"/>
      <w:numFmt w:val="bullet"/>
      <w:suff w:val="space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0">
    <w:nsid w:val="70F0643B"/>
    <w:multiLevelType w:val="hybridMultilevel"/>
    <w:tmpl w:val="D7BA9F8E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1">
    <w:nsid w:val="77124FB5"/>
    <w:multiLevelType w:val="hybridMultilevel"/>
    <w:tmpl w:val="DE46BC10"/>
    <w:lvl w:ilvl="0" w:tplc="8EB8B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78D3441"/>
    <w:multiLevelType w:val="multilevel"/>
    <w:tmpl w:val="FBC2E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>
    <w:nsid w:val="78AB78F6"/>
    <w:multiLevelType w:val="multilevel"/>
    <w:tmpl w:val="B1B282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4">
    <w:nsid w:val="7F6D5FC8"/>
    <w:multiLevelType w:val="multilevel"/>
    <w:tmpl w:val="ACDE5E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19"/>
  </w:num>
  <w:num w:numId="4">
    <w:abstractNumId w:val="6"/>
  </w:num>
  <w:num w:numId="5">
    <w:abstractNumId w:val="1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17"/>
  </w:num>
  <w:num w:numId="14">
    <w:abstractNumId w:val="1"/>
  </w:num>
  <w:num w:numId="15">
    <w:abstractNumId w:val="8"/>
  </w:num>
  <w:num w:numId="16">
    <w:abstractNumId w:val="13"/>
  </w:num>
  <w:num w:numId="17">
    <w:abstractNumId w:val="16"/>
  </w:num>
  <w:num w:numId="18">
    <w:abstractNumId w:val="5"/>
  </w:num>
  <w:num w:numId="19">
    <w:abstractNumId w:val="24"/>
  </w:num>
  <w:num w:numId="20">
    <w:abstractNumId w:val="23"/>
  </w:num>
  <w:num w:numId="21">
    <w:abstractNumId w:val="3"/>
  </w:num>
  <w:num w:numId="22">
    <w:abstractNumId w:val="15"/>
  </w:num>
  <w:num w:numId="23">
    <w:abstractNumId w:val="14"/>
  </w:num>
  <w:num w:numId="24">
    <w:abstractNumId w:val="11"/>
  </w:num>
  <w:num w:numId="2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улхов Николай Николаевич">
    <w15:presenceInfo w15:providerId="AD" w15:userId="S-1-5-21-1147002403-2212865674-798051974-13806"/>
  </w15:person>
  <w15:person w15:author="Верслюкова Елена Васильевна">
    <w15:presenceInfo w15:providerId="AD" w15:userId="S-1-5-21-1147002403-2212865674-798051974-20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0CD"/>
    <w:rsid w:val="000051E6"/>
    <w:rsid w:val="0000744B"/>
    <w:rsid w:val="0001328E"/>
    <w:rsid w:val="00017123"/>
    <w:rsid w:val="00017955"/>
    <w:rsid w:val="000209AE"/>
    <w:rsid w:val="000212B3"/>
    <w:rsid w:val="00027D6A"/>
    <w:rsid w:val="000342E9"/>
    <w:rsid w:val="00072515"/>
    <w:rsid w:val="00072591"/>
    <w:rsid w:val="00076754"/>
    <w:rsid w:val="000809E6"/>
    <w:rsid w:val="00080B94"/>
    <w:rsid w:val="00082556"/>
    <w:rsid w:val="00084828"/>
    <w:rsid w:val="000920AF"/>
    <w:rsid w:val="000946A5"/>
    <w:rsid w:val="000A0FC4"/>
    <w:rsid w:val="000B0721"/>
    <w:rsid w:val="000B2620"/>
    <w:rsid w:val="000D710B"/>
    <w:rsid w:val="000E40F0"/>
    <w:rsid w:val="000E57C2"/>
    <w:rsid w:val="000E7CD1"/>
    <w:rsid w:val="000F7C78"/>
    <w:rsid w:val="0010028E"/>
    <w:rsid w:val="001016AF"/>
    <w:rsid w:val="00106413"/>
    <w:rsid w:val="00110012"/>
    <w:rsid w:val="00127FB0"/>
    <w:rsid w:val="00134994"/>
    <w:rsid w:val="001401B3"/>
    <w:rsid w:val="00150237"/>
    <w:rsid w:val="0015664E"/>
    <w:rsid w:val="001721DB"/>
    <w:rsid w:val="00172821"/>
    <w:rsid w:val="00172E7D"/>
    <w:rsid w:val="00175400"/>
    <w:rsid w:val="00176662"/>
    <w:rsid w:val="00177508"/>
    <w:rsid w:val="001975A6"/>
    <w:rsid w:val="001A0101"/>
    <w:rsid w:val="001A4297"/>
    <w:rsid w:val="001A477A"/>
    <w:rsid w:val="001A49DB"/>
    <w:rsid w:val="001C3667"/>
    <w:rsid w:val="001C66C4"/>
    <w:rsid w:val="001D1483"/>
    <w:rsid w:val="001D2FE9"/>
    <w:rsid w:val="001E281F"/>
    <w:rsid w:val="001E2977"/>
    <w:rsid w:val="001F4A43"/>
    <w:rsid w:val="0020646F"/>
    <w:rsid w:val="002138D5"/>
    <w:rsid w:val="0021777E"/>
    <w:rsid w:val="00222E28"/>
    <w:rsid w:val="00243E25"/>
    <w:rsid w:val="00246E6F"/>
    <w:rsid w:val="00251674"/>
    <w:rsid w:val="00254277"/>
    <w:rsid w:val="00276F13"/>
    <w:rsid w:val="002921E7"/>
    <w:rsid w:val="002A18B2"/>
    <w:rsid w:val="002A3AA6"/>
    <w:rsid w:val="002A628A"/>
    <w:rsid w:val="002C2CEE"/>
    <w:rsid w:val="002D33BB"/>
    <w:rsid w:val="002D34B6"/>
    <w:rsid w:val="002D760D"/>
    <w:rsid w:val="002E4D6F"/>
    <w:rsid w:val="002E5A2B"/>
    <w:rsid w:val="002F1E6B"/>
    <w:rsid w:val="002F413E"/>
    <w:rsid w:val="003135F3"/>
    <w:rsid w:val="00316276"/>
    <w:rsid w:val="00332502"/>
    <w:rsid w:val="00342B17"/>
    <w:rsid w:val="003473E0"/>
    <w:rsid w:val="00352C08"/>
    <w:rsid w:val="00360B84"/>
    <w:rsid w:val="00365566"/>
    <w:rsid w:val="003658C7"/>
    <w:rsid w:val="00367D71"/>
    <w:rsid w:val="0037064C"/>
    <w:rsid w:val="0037107C"/>
    <w:rsid w:val="003716DF"/>
    <w:rsid w:val="00372999"/>
    <w:rsid w:val="003750D3"/>
    <w:rsid w:val="0038024A"/>
    <w:rsid w:val="003824D1"/>
    <w:rsid w:val="0038696C"/>
    <w:rsid w:val="003964ED"/>
    <w:rsid w:val="003A1C97"/>
    <w:rsid w:val="003A30F6"/>
    <w:rsid w:val="003B13ED"/>
    <w:rsid w:val="003B3F3B"/>
    <w:rsid w:val="003C43F0"/>
    <w:rsid w:val="003C491B"/>
    <w:rsid w:val="003D6D17"/>
    <w:rsid w:val="003E3A30"/>
    <w:rsid w:val="003E74AB"/>
    <w:rsid w:val="00403475"/>
    <w:rsid w:val="00404DC0"/>
    <w:rsid w:val="0043186E"/>
    <w:rsid w:val="00444E98"/>
    <w:rsid w:val="004537B2"/>
    <w:rsid w:val="004545F4"/>
    <w:rsid w:val="00455C0E"/>
    <w:rsid w:val="00460EA5"/>
    <w:rsid w:val="00461CEB"/>
    <w:rsid w:val="00463F6B"/>
    <w:rsid w:val="004653DD"/>
    <w:rsid w:val="00476006"/>
    <w:rsid w:val="00477055"/>
    <w:rsid w:val="004834BB"/>
    <w:rsid w:val="004837EB"/>
    <w:rsid w:val="00486E09"/>
    <w:rsid w:val="004900DD"/>
    <w:rsid w:val="0049108B"/>
    <w:rsid w:val="004A459A"/>
    <w:rsid w:val="004A52F9"/>
    <w:rsid w:val="004C3006"/>
    <w:rsid w:val="004C7661"/>
    <w:rsid w:val="004D45BE"/>
    <w:rsid w:val="004F4BDF"/>
    <w:rsid w:val="005074FB"/>
    <w:rsid w:val="00517C54"/>
    <w:rsid w:val="00520858"/>
    <w:rsid w:val="00526226"/>
    <w:rsid w:val="0053021B"/>
    <w:rsid w:val="00532F9A"/>
    <w:rsid w:val="005410CD"/>
    <w:rsid w:val="0054229F"/>
    <w:rsid w:val="005439F7"/>
    <w:rsid w:val="00553F1B"/>
    <w:rsid w:val="00555F6A"/>
    <w:rsid w:val="00556D44"/>
    <w:rsid w:val="005605AC"/>
    <w:rsid w:val="00561D17"/>
    <w:rsid w:val="00562EC5"/>
    <w:rsid w:val="005771D5"/>
    <w:rsid w:val="00577EEB"/>
    <w:rsid w:val="005909E0"/>
    <w:rsid w:val="00595A37"/>
    <w:rsid w:val="005B55DD"/>
    <w:rsid w:val="005C29E7"/>
    <w:rsid w:val="005C33C4"/>
    <w:rsid w:val="005D33EC"/>
    <w:rsid w:val="005D6D8C"/>
    <w:rsid w:val="005F162C"/>
    <w:rsid w:val="005F2591"/>
    <w:rsid w:val="005F36FF"/>
    <w:rsid w:val="005F72DF"/>
    <w:rsid w:val="006003E0"/>
    <w:rsid w:val="00603819"/>
    <w:rsid w:val="00604DEC"/>
    <w:rsid w:val="00606D7A"/>
    <w:rsid w:val="00615950"/>
    <w:rsid w:val="00617399"/>
    <w:rsid w:val="0062462F"/>
    <w:rsid w:val="00636982"/>
    <w:rsid w:val="006442CA"/>
    <w:rsid w:val="006467D4"/>
    <w:rsid w:val="00653D61"/>
    <w:rsid w:val="006623D6"/>
    <w:rsid w:val="006624DA"/>
    <w:rsid w:val="006624DF"/>
    <w:rsid w:val="00671539"/>
    <w:rsid w:val="00671631"/>
    <w:rsid w:val="00672AFB"/>
    <w:rsid w:val="006837D8"/>
    <w:rsid w:val="006A03CF"/>
    <w:rsid w:val="006C4A6C"/>
    <w:rsid w:val="006D1D61"/>
    <w:rsid w:val="006D4260"/>
    <w:rsid w:val="006D7D45"/>
    <w:rsid w:val="006E173D"/>
    <w:rsid w:val="006E5C73"/>
    <w:rsid w:val="006F3CA4"/>
    <w:rsid w:val="006F59B3"/>
    <w:rsid w:val="006F7873"/>
    <w:rsid w:val="00717E2F"/>
    <w:rsid w:val="007271E9"/>
    <w:rsid w:val="007415FB"/>
    <w:rsid w:val="00743935"/>
    <w:rsid w:val="00766C7A"/>
    <w:rsid w:val="00774AD6"/>
    <w:rsid w:val="00780D42"/>
    <w:rsid w:val="007A03CC"/>
    <w:rsid w:val="007B58D1"/>
    <w:rsid w:val="007C0AF1"/>
    <w:rsid w:val="007C37B6"/>
    <w:rsid w:val="007C37B9"/>
    <w:rsid w:val="007C3A66"/>
    <w:rsid w:val="007C723F"/>
    <w:rsid w:val="007D2A2C"/>
    <w:rsid w:val="007D7DCA"/>
    <w:rsid w:val="007E1A57"/>
    <w:rsid w:val="007E3DC0"/>
    <w:rsid w:val="007F07F4"/>
    <w:rsid w:val="007F11A2"/>
    <w:rsid w:val="007F3126"/>
    <w:rsid w:val="007F421E"/>
    <w:rsid w:val="008136AC"/>
    <w:rsid w:val="00830F15"/>
    <w:rsid w:val="00833598"/>
    <w:rsid w:val="00834D75"/>
    <w:rsid w:val="0083722C"/>
    <w:rsid w:val="00843F0D"/>
    <w:rsid w:val="00844577"/>
    <w:rsid w:val="00845DED"/>
    <w:rsid w:val="0085541B"/>
    <w:rsid w:val="00864068"/>
    <w:rsid w:val="0086790D"/>
    <w:rsid w:val="0087448A"/>
    <w:rsid w:val="00874969"/>
    <w:rsid w:val="008829B5"/>
    <w:rsid w:val="008904E4"/>
    <w:rsid w:val="00891F8A"/>
    <w:rsid w:val="008A3732"/>
    <w:rsid w:val="008B1953"/>
    <w:rsid w:val="008C18C2"/>
    <w:rsid w:val="008C599A"/>
    <w:rsid w:val="008C656A"/>
    <w:rsid w:val="008D6291"/>
    <w:rsid w:val="008E3763"/>
    <w:rsid w:val="008E4A5D"/>
    <w:rsid w:val="008E5E7E"/>
    <w:rsid w:val="008E7AF7"/>
    <w:rsid w:val="008F1ACA"/>
    <w:rsid w:val="008F3D21"/>
    <w:rsid w:val="00904155"/>
    <w:rsid w:val="00906403"/>
    <w:rsid w:val="00923C69"/>
    <w:rsid w:val="00925335"/>
    <w:rsid w:val="00925CF2"/>
    <w:rsid w:val="00925F1D"/>
    <w:rsid w:val="009261B2"/>
    <w:rsid w:val="009332DB"/>
    <w:rsid w:val="00935DAD"/>
    <w:rsid w:val="00941AE8"/>
    <w:rsid w:val="009708F7"/>
    <w:rsid w:val="009718AD"/>
    <w:rsid w:val="00971E47"/>
    <w:rsid w:val="0097201D"/>
    <w:rsid w:val="009729D8"/>
    <w:rsid w:val="00974A2D"/>
    <w:rsid w:val="00982CFD"/>
    <w:rsid w:val="00982D36"/>
    <w:rsid w:val="0098555D"/>
    <w:rsid w:val="00986C17"/>
    <w:rsid w:val="009879CB"/>
    <w:rsid w:val="00990040"/>
    <w:rsid w:val="009903DF"/>
    <w:rsid w:val="00995092"/>
    <w:rsid w:val="00996C7F"/>
    <w:rsid w:val="009A0CE3"/>
    <w:rsid w:val="009A1EF9"/>
    <w:rsid w:val="009A6638"/>
    <w:rsid w:val="009B6538"/>
    <w:rsid w:val="009C1A19"/>
    <w:rsid w:val="009C2CF3"/>
    <w:rsid w:val="009C2D12"/>
    <w:rsid w:val="009D2C6D"/>
    <w:rsid w:val="009D48A3"/>
    <w:rsid w:val="009D7AE2"/>
    <w:rsid w:val="009E0CB7"/>
    <w:rsid w:val="009E6297"/>
    <w:rsid w:val="009F2B82"/>
    <w:rsid w:val="009F6172"/>
    <w:rsid w:val="00A010BF"/>
    <w:rsid w:val="00A02D41"/>
    <w:rsid w:val="00A209E5"/>
    <w:rsid w:val="00A25A71"/>
    <w:rsid w:val="00A3086A"/>
    <w:rsid w:val="00A4002D"/>
    <w:rsid w:val="00A445E3"/>
    <w:rsid w:val="00A600AC"/>
    <w:rsid w:val="00A63E27"/>
    <w:rsid w:val="00A73672"/>
    <w:rsid w:val="00A75178"/>
    <w:rsid w:val="00A7580E"/>
    <w:rsid w:val="00A862C0"/>
    <w:rsid w:val="00A87D8F"/>
    <w:rsid w:val="00A961C5"/>
    <w:rsid w:val="00AA0748"/>
    <w:rsid w:val="00AB0110"/>
    <w:rsid w:val="00AB770E"/>
    <w:rsid w:val="00AB7C99"/>
    <w:rsid w:val="00AC28B8"/>
    <w:rsid w:val="00AC403A"/>
    <w:rsid w:val="00AD1100"/>
    <w:rsid w:val="00AD35BF"/>
    <w:rsid w:val="00AD580E"/>
    <w:rsid w:val="00AE695C"/>
    <w:rsid w:val="00AF0DDA"/>
    <w:rsid w:val="00AF63ED"/>
    <w:rsid w:val="00AF6EE0"/>
    <w:rsid w:val="00AF7879"/>
    <w:rsid w:val="00B05539"/>
    <w:rsid w:val="00B0694C"/>
    <w:rsid w:val="00B11DDA"/>
    <w:rsid w:val="00B12784"/>
    <w:rsid w:val="00B16B8F"/>
    <w:rsid w:val="00B17104"/>
    <w:rsid w:val="00B276E5"/>
    <w:rsid w:val="00B35CD0"/>
    <w:rsid w:val="00B43773"/>
    <w:rsid w:val="00B57661"/>
    <w:rsid w:val="00B57DF7"/>
    <w:rsid w:val="00B624C6"/>
    <w:rsid w:val="00B649EE"/>
    <w:rsid w:val="00B66EA2"/>
    <w:rsid w:val="00B67C56"/>
    <w:rsid w:val="00B81B50"/>
    <w:rsid w:val="00B82621"/>
    <w:rsid w:val="00B847F4"/>
    <w:rsid w:val="00B91618"/>
    <w:rsid w:val="00B91F41"/>
    <w:rsid w:val="00B92F24"/>
    <w:rsid w:val="00B97F54"/>
    <w:rsid w:val="00BA03F7"/>
    <w:rsid w:val="00BA34A5"/>
    <w:rsid w:val="00BB1027"/>
    <w:rsid w:val="00BB2C70"/>
    <w:rsid w:val="00BB40BC"/>
    <w:rsid w:val="00BB7CDC"/>
    <w:rsid w:val="00BC41B0"/>
    <w:rsid w:val="00BE08D0"/>
    <w:rsid w:val="00BE6019"/>
    <w:rsid w:val="00BF7505"/>
    <w:rsid w:val="00C014FE"/>
    <w:rsid w:val="00C1132E"/>
    <w:rsid w:val="00C27DBC"/>
    <w:rsid w:val="00C35CAC"/>
    <w:rsid w:val="00C412D7"/>
    <w:rsid w:val="00C55834"/>
    <w:rsid w:val="00C57789"/>
    <w:rsid w:val="00C619C8"/>
    <w:rsid w:val="00C82BBD"/>
    <w:rsid w:val="00C86C1D"/>
    <w:rsid w:val="00C9070C"/>
    <w:rsid w:val="00C97E2F"/>
    <w:rsid w:val="00CA2CAE"/>
    <w:rsid w:val="00CA35B1"/>
    <w:rsid w:val="00CA63DB"/>
    <w:rsid w:val="00CB5DA4"/>
    <w:rsid w:val="00CD7BB7"/>
    <w:rsid w:val="00CE729F"/>
    <w:rsid w:val="00CE7F48"/>
    <w:rsid w:val="00CF0593"/>
    <w:rsid w:val="00CF07B2"/>
    <w:rsid w:val="00D01241"/>
    <w:rsid w:val="00D10D2C"/>
    <w:rsid w:val="00D12F02"/>
    <w:rsid w:val="00D12F3C"/>
    <w:rsid w:val="00D2226E"/>
    <w:rsid w:val="00D23373"/>
    <w:rsid w:val="00D241AF"/>
    <w:rsid w:val="00D277B3"/>
    <w:rsid w:val="00D3291E"/>
    <w:rsid w:val="00D35937"/>
    <w:rsid w:val="00D41CAB"/>
    <w:rsid w:val="00D438D1"/>
    <w:rsid w:val="00D521BF"/>
    <w:rsid w:val="00D53750"/>
    <w:rsid w:val="00D56135"/>
    <w:rsid w:val="00D63B8A"/>
    <w:rsid w:val="00D63F26"/>
    <w:rsid w:val="00D84DD2"/>
    <w:rsid w:val="00D87290"/>
    <w:rsid w:val="00D9528C"/>
    <w:rsid w:val="00DA464C"/>
    <w:rsid w:val="00DB110F"/>
    <w:rsid w:val="00DB5579"/>
    <w:rsid w:val="00DB5F64"/>
    <w:rsid w:val="00DC2E1D"/>
    <w:rsid w:val="00DE1A5D"/>
    <w:rsid w:val="00DE6A22"/>
    <w:rsid w:val="00DF0CF9"/>
    <w:rsid w:val="00DF19C6"/>
    <w:rsid w:val="00DF2166"/>
    <w:rsid w:val="00DF7553"/>
    <w:rsid w:val="00DF7668"/>
    <w:rsid w:val="00E107FA"/>
    <w:rsid w:val="00E13ADA"/>
    <w:rsid w:val="00E1720D"/>
    <w:rsid w:val="00E27F52"/>
    <w:rsid w:val="00E302EA"/>
    <w:rsid w:val="00E32828"/>
    <w:rsid w:val="00E34397"/>
    <w:rsid w:val="00E44912"/>
    <w:rsid w:val="00E63111"/>
    <w:rsid w:val="00E64F90"/>
    <w:rsid w:val="00E74EEB"/>
    <w:rsid w:val="00E837E4"/>
    <w:rsid w:val="00E86D4E"/>
    <w:rsid w:val="00E86FAA"/>
    <w:rsid w:val="00E94778"/>
    <w:rsid w:val="00EA616C"/>
    <w:rsid w:val="00EA68B1"/>
    <w:rsid w:val="00EA73DF"/>
    <w:rsid w:val="00EA7843"/>
    <w:rsid w:val="00ED2119"/>
    <w:rsid w:val="00ED67A2"/>
    <w:rsid w:val="00EE4956"/>
    <w:rsid w:val="00EF5AA7"/>
    <w:rsid w:val="00EF6F7E"/>
    <w:rsid w:val="00EF716E"/>
    <w:rsid w:val="00F02CF5"/>
    <w:rsid w:val="00F112F0"/>
    <w:rsid w:val="00F142F5"/>
    <w:rsid w:val="00F14EC6"/>
    <w:rsid w:val="00F265B2"/>
    <w:rsid w:val="00F26BF9"/>
    <w:rsid w:val="00F30E90"/>
    <w:rsid w:val="00F31DED"/>
    <w:rsid w:val="00F35E02"/>
    <w:rsid w:val="00F42AE5"/>
    <w:rsid w:val="00F53011"/>
    <w:rsid w:val="00F6466B"/>
    <w:rsid w:val="00F67C9B"/>
    <w:rsid w:val="00F726CD"/>
    <w:rsid w:val="00F73AE9"/>
    <w:rsid w:val="00F74B6C"/>
    <w:rsid w:val="00F83BA7"/>
    <w:rsid w:val="00F932FE"/>
    <w:rsid w:val="00F940BC"/>
    <w:rsid w:val="00F942CD"/>
    <w:rsid w:val="00F94681"/>
    <w:rsid w:val="00F964DE"/>
    <w:rsid w:val="00FA4B44"/>
    <w:rsid w:val="00FA625E"/>
    <w:rsid w:val="00FB1948"/>
    <w:rsid w:val="00FC5EB3"/>
    <w:rsid w:val="00FC764C"/>
    <w:rsid w:val="00FC7FF2"/>
    <w:rsid w:val="00FD13AF"/>
    <w:rsid w:val="00FD3042"/>
    <w:rsid w:val="00FD5B27"/>
    <w:rsid w:val="00FE2F00"/>
    <w:rsid w:val="00FE2F40"/>
    <w:rsid w:val="00FE71B3"/>
    <w:rsid w:val="00FF2A57"/>
    <w:rsid w:val="00FF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2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73E0"/>
    <w:rPr>
      <w:color w:val="0000FF" w:themeColor="hyperlink"/>
      <w:u w:val="single"/>
    </w:rPr>
  </w:style>
  <w:style w:type="paragraph" w:styleId="a5">
    <w:name w:val="Revision"/>
    <w:hidden/>
    <w:uiPriority w:val="99"/>
    <w:semiHidden/>
    <w:rsid w:val="00342B1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42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2B17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B649EE"/>
    <w:pPr>
      <w:widowControl w:val="0"/>
      <w:spacing w:after="0" w:line="3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8">
    <w:name w:val="Table Grid"/>
    <w:basedOn w:val="a1"/>
    <w:uiPriority w:val="39"/>
    <w:rsid w:val="00B64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iPriority w:val="99"/>
    <w:semiHidden/>
    <w:unhideWhenUsed/>
    <w:rsid w:val="00B43773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43773"/>
    <w:rPr>
      <w:rFonts w:ascii="Calibri" w:hAnsi="Calibri"/>
      <w:szCs w:val="21"/>
    </w:rPr>
  </w:style>
  <w:style w:type="paragraph" w:customStyle="1" w:styleId="10">
    <w:name w:val="заголовок 1"/>
    <w:basedOn w:val="a"/>
    <w:next w:val="a"/>
    <w:rsid w:val="0008255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0825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25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link w:val="ae"/>
    <w:qFormat/>
    <w:rsid w:val="001C3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1C36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D5B27"/>
  </w:style>
  <w:style w:type="paragraph" w:styleId="af1">
    <w:name w:val="footer"/>
    <w:basedOn w:val="a"/>
    <w:link w:val="af2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D5B27"/>
  </w:style>
  <w:style w:type="character" w:styleId="af3">
    <w:name w:val="annotation reference"/>
    <w:basedOn w:val="a0"/>
    <w:uiPriority w:val="99"/>
    <w:semiHidden/>
    <w:unhideWhenUsed/>
    <w:rsid w:val="00222E2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22E2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22E2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22E2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22E28"/>
    <w:rPr>
      <w:b/>
      <w:bCs/>
      <w:sz w:val="20"/>
      <w:szCs w:val="20"/>
    </w:rPr>
  </w:style>
  <w:style w:type="character" w:styleId="af8">
    <w:name w:val="Emphasis"/>
    <w:basedOn w:val="a0"/>
    <w:uiPriority w:val="20"/>
    <w:qFormat/>
    <w:rsid w:val="00AE695C"/>
    <w:rPr>
      <w:i/>
      <w:iCs/>
    </w:rPr>
  </w:style>
  <w:style w:type="character" w:customStyle="1" w:styleId="aval1">
    <w:name w:val="aval1"/>
    <w:basedOn w:val="a0"/>
    <w:rsid w:val="0087448A"/>
    <w:rPr>
      <w:rFonts w:ascii="Tahoma" w:hAnsi="Tahoma" w:cs="Tahoma" w:hint="default"/>
      <w:b/>
      <w:bCs/>
      <w:strike w:val="0"/>
      <w:dstrike w:val="0"/>
      <w:color w:val="0000FF"/>
      <w:sz w:val="24"/>
      <w:szCs w:val="24"/>
      <w:u w:val="none"/>
      <w:effect w:val="none"/>
      <w:shd w:val="clear" w:color="auto" w:fill="FFEFD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2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73E0"/>
    <w:rPr>
      <w:color w:val="0000FF" w:themeColor="hyperlink"/>
      <w:u w:val="single"/>
    </w:rPr>
  </w:style>
  <w:style w:type="paragraph" w:styleId="a5">
    <w:name w:val="Revision"/>
    <w:hidden/>
    <w:uiPriority w:val="99"/>
    <w:semiHidden/>
    <w:rsid w:val="00342B1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42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2B17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B649EE"/>
    <w:pPr>
      <w:widowControl w:val="0"/>
      <w:spacing w:after="0" w:line="3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8">
    <w:name w:val="Table Grid"/>
    <w:basedOn w:val="a1"/>
    <w:uiPriority w:val="39"/>
    <w:rsid w:val="00B64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iPriority w:val="99"/>
    <w:semiHidden/>
    <w:unhideWhenUsed/>
    <w:rsid w:val="00B43773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43773"/>
    <w:rPr>
      <w:rFonts w:ascii="Calibri" w:hAnsi="Calibri"/>
      <w:szCs w:val="21"/>
    </w:rPr>
  </w:style>
  <w:style w:type="paragraph" w:customStyle="1" w:styleId="10">
    <w:name w:val="заголовок 1"/>
    <w:basedOn w:val="a"/>
    <w:next w:val="a"/>
    <w:rsid w:val="0008255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0825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25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link w:val="ae"/>
    <w:qFormat/>
    <w:rsid w:val="001C3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1C36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D5B27"/>
  </w:style>
  <w:style w:type="paragraph" w:styleId="af1">
    <w:name w:val="footer"/>
    <w:basedOn w:val="a"/>
    <w:link w:val="af2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D5B27"/>
  </w:style>
  <w:style w:type="character" w:styleId="af3">
    <w:name w:val="annotation reference"/>
    <w:basedOn w:val="a0"/>
    <w:uiPriority w:val="99"/>
    <w:semiHidden/>
    <w:unhideWhenUsed/>
    <w:rsid w:val="00222E2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22E2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22E2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22E2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22E28"/>
    <w:rPr>
      <w:b/>
      <w:bCs/>
      <w:sz w:val="20"/>
      <w:szCs w:val="20"/>
    </w:rPr>
  </w:style>
  <w:style w:type="character" w:styleId="af8">
    <w:name w:val="Emphasis"/>
    <w:basedOn w:val="a0"/>
    <w:uiPriority w:val="20"/>
    <w:qFormat/>
    <w:rsid w:val="00AE69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uksom.ru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pik-comfor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eklama@pik-comfort.ru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29E1-341F-4C2C-9D0D-053EE198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14</Pages>
  <Words>5731</Words>
  <Characters>32670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"ПИК-Комфорт"</Company>
  <LinksUpToDate>false</LinksUpToDate>
  <CharactersWithSpaces>38325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Какоткин Василий Николаевич</dc:creator>
  <cp:lastModifiedBy>Лаврухина Наталия Юрьевна</cp:lastModifiedBy>
  <cp:revision>25</cp:revision>
  <cp:lastPrinted>2017-01-27T08:24:00Z</cp:lastPrinted>
  <dcterms:created xsi:type="dcterms:W3CDTF">2018-03-13T08:45:00Z</dcterms:created>
  <dcterms:modified xsi:type="dcterms:W3CDTF">2018-06-20T09:42:00Z</dcterms:modified>
</cp:coreProperties>
</file>